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C4" w:rsidRPr="0079075C" w:rsidRDefault="00DF424E" w:rsidP="0079075C">
      <w:pPr>
        <w:jc w:val="both"/>
        <w:rPr>
          <w:rFonts w:cs="B Nazanin"/>
          <w:b/>
          <w:bCs/>
          <w:rtl/>
        </w:rPr>
      </w:pPr>
      <w:r w:rsidRPr="0079075C">
        <w:rPr>
          <w:rFonts w:cs="B Nazanin" w:hint="cs"/>
          <w:b/>
          <w:bCs/>
          <w:rtl/>
        </w:rPr>
        <w:t>بسمه تعالی</w:t>
      </w:r>
    </w:p>
    <w:p w:rsidR="00DF424E" w:rsidRPr="0079075C" w:rsidRDefault="00DF424E" w:rsidP="0079075C">
      <w:pPr>
        <w:jc w:val="both"/>
        <w:rPr>
          <w:rFonts w:cs="B Nazanin"/>
          <w:rtl/>
        </w:rPr>
      </w:pPr>
    </w:p>
    <w:p w:rsidR="00DF424E" w:rsidRPr="0079075C" w:rsidRDefault="009B08DD" w:rsidP="0079075C">
      <w:pPr>
        <w:jc w:val="both"/>
        <w:rPr>
          <w:rFonts w:cs="B Nazanin"/>
        </w:rPr>
      </w:pPr>
      <w:hyperlink r:id="rId7" w:history="1">
        <w:r w:rsidR="00DF424E" w:rsidRPr="0079075C">
          <w:rPr>
            <w:rStyle w:val="Hyperlink"/>
            <w:rFonts w:cs="B Nazanin"/>
          </w:rPr>
          <w:t>http://marifat.nashriyat.ir/node/1653</w:t>
        </w:r>
      </w:hyperlink>
    </w:p>
    <w:p w:rsidR="00DF424E" w:rsidRPr="0079075C" w:rsidRDefault="00DF424E" w:rsidP="0079075C">
      <w:pPr>
        <w:jc w:val="both"/>
        <w:rPr>
          <w:rFonts w:cs="B Nazanin"/>
        </w:rPr>
      </w:pPr>
    </w:p>
    <w:p w:rsidR="00DF424E" w:rsidRPr="0079075C" w:rsidRDefault="00DF424E" w:rsidP="0079075C">
      <w:pPr>
        <w:pStyle w:val="Heading2"/>
        <w:bidi/>
        <w:jc w:val="both"/>
        <w:rPr>
          <w:rFonts w:cs="B Nazanin"/>
        </w:rPr>
      </w:pPr>
      <w:r w:rsidRPr="0079075C">
        <w:rPr>
          <w:rFonts w:cs="B Nazanin" w:hint="cs"/>
          <w:rtl/>
        </w:rPr>
        <w:t>مشروطه در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عبرت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شمس الله مر</w:t>
      </w:r>
      <w:r w:rsidR="00BC65CB">
        <w:rPr>
          <w:rFonts w:cs="B Nazanin" w:hint="cs"/>
          <w:b/>
          <w:bCs/>
          <w:rtl/>
        </w:rPr>
        <w:t>ی</w:t>
      </w:r>
      <w:r w:rsidRPr="0079075C">
        <w:rPr>
          <w:rFonts w:cs="B Nazanin" w:hint="cs"/>
          <w:b/>
          <w:bCs/>
          <w:rtl/>
        </w:rPr>
        <w:t>جى</w:t>
      </w:r>
    </w:p>
    <w:p w:rsidR="00DF424E" w:rsidRPr="0079075C" w:rsidRDefault="00DF424E" w:rsidP="00F01011">
      <w:pPr>
        <w:pStyle w:val="NormalWeb"/>
        <w:bidi/>
        <w:jc w:val="both"/>
        <w:rPr>
          <w:rFonts w:cs="B Nazanin"/>
          <w:rtl/>
        </w:rPr>
      </w:pPr>
      <w:r w:rsidRPr="0079075C">
        <w:rPr>
          <w:rFonts w:ascii="Cambria" w:hAnsi="Cambria" w:cs="Cambria" w:hint="cs"/>
          <w:rtl/>
        </w:rPr>
        <w:t> </w:t>
      </w:r>
      <w:r w:rsidRPr="0079075C">
        <w:rPr>
          <w:rFonts w:cs="B Nazanin" w:hint="cs"/>
          <w:b/>
          <w:bCs/>
          <w:rtl/>
        </w:rPr>
        <w:t>مقدّمه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بى ترد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د،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هر قوم و ملّتى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انگر هو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ملّى و فرهنگى آن بوده و چون چراغى روشن فراروى رهپو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و پژوهشگران قرار داشته، آنان را در شناخت حوادث زمان و انتخاب راه صح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ح كمك مى كند.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نظر، آگاهى و شناخت آن بر هر پو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نده طر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قت لازم و دانستن آن بر هر جو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نده حق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قت ضرورى است. روشن است كه «تار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خ»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سرگذشت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و حوادث گذشته،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مى تواند گستره وس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عى به وسعت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بشر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را در برگ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 كه شناخت آن بر همگان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سّر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ست; چه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نه زمان چن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اجازه اى مى دهد و نه ضرورت چنان اقتضا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دارد.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رو،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مقطعى از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را گز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نش نموده، مورد بررسى قرار داد و مطمئناً قطعه آخر، كه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معاصرش مى نامند و شباهت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ترى با زمان حال دارد، در اولو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قرار دارد.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 xml:space="preserve">حال كه در آستانه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كصدم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سالگرد جنبش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و مردمى عدالت خواهى، كه سرانجام به مشروطه خواهى و نهضت مشروطه منجر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د، قرار دار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م،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سته و شا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سته است كه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بار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 آن حادثه مهم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معاصر را، كه نقطه عطفى در اند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اسى مردم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و داراى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امدهاى فراوانى بوده و از جهتى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شباهت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ادى با انقلاب اسلامى به رهبرى امام خم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نى(قدس سره) و پى روى مردم مسلمان دارد، مورد توجه و كاوش قرار ده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 نبشتار حاضر سعى دارد آن جنبش را چونان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عبرتى فراروى خود و عبرت آموزان قرار دهد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مهم را در لابه لاى آثار به جامانده از آن دوران و نوشته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سندگانى كه خود در آن مقطع حاضر و ناظر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اح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اناً نقش آفر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بودند، جستوجو كند.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اهم</w:t>
      </w:r>
      <w:r w:rsidR="00BC65CB">
        <w:rPr>
          <w:rFonts w:cs="B Nazanin" w:hint="cs"/>
          <w:b/>
          <w:bCs/>
          <w:rtl/>
        </w:rPr>
        <w:t>ی</w:t>
      </w:r>
      <w:r w:rsidRPr="0079075C">
        <w:rPr>
          <w:rFonts w:cs="B Nazanin" w:hint="cs"/>
          <w:b/>
          <w:bCs/>
          <w:rtl/>
        </w:rPr>
        <w:t>ت عبرت آموزى در نگاه قرآن و عترت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واژه «عبرت» 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در «عَبْر» (= انتقال از حالى به حال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گر) دارد. «عبور»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از هم</w:t>
      </w:r>
      <w:bookmarkStart w:id="0" w:name="_GoBack"/>
      <w:r w:rsidR="00BC65CB">
        <w:rPr>
          <w:rFonts w:cs="B Nazanin" w:hint="cs"/>
          <w:rtl/>
        </w:rPr>
        <w:t>ی</w:t>
      </w:r>
      <w:bookmarkEnd w:id="0"/>
      <w:r w:rsidRPr="0079075C">
        <w:rPr>
          <w:rFonts w:cs="B Nazanin" w:hint="cs"/>
          <w:rtl/>
        </w:rPr>
        <w:t>ن ماده است و اگر به گذشتن «عبر» و رونده «عابر» مى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ند، به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است كه عابر از مكانى به مكان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گرمى رود. به اشك چشم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«عبر» مى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ند; چون اشك در مجراى خود عبور مى كند و بر گونه مى 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زد. به كلمات و الفاظ نوشته شده هم «عبارت» مى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ند; به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كه هنگام مطالعه از جلوى چشم عبور مى كنند.</w:t>
      </w:r>
      <w:bookmarkStart w:id="1" w:name="_1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</w:t>
      </w:r>
      <w:r w:rsidRPr="0079075C">
        <w:rPr>
          <w:rFonts w:cs="B Nazanin"/>
          <w:vertAlign w:val="superscript"/>
          <w:rtl/>
        </w:rPr>
        <w:fldChar w:fldCharType="end"/>
      </w:r>
      <w:bookmarkEnd w:id="1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در لسان محاوره، «عبرت» در جا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مطرح است كه انسان احوال گذشته و وقا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خى را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اداورى كرده، از جلوى چشم خود مى گذراند و در ذهن خود آن را تجز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و تحل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مى كند تا بتواند پس از آگاهى، از آن ها پند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رد. از فوا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عمل (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اداورى حوادث گذشته) آن است كه در صورت تكرار آن، انسان از آن ها آگاه بوده، نقطه هاى قوّت و ضعف آن را مى شناسد و با چشمانى باز از آن ها بهره مى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رد; عوامل شكست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روزى آن را در نظر مى آورد و با سابقه اى كه از آن ها به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 آورد، با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عوامل روبه رو مى گردد.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lastRenderedPageBreak/>
        <w:t>در قرآن كر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و روا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ات ائمّه معصوم(عل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هم السلام)«اعتبار» و «عبرت آموزى» از اهم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خاصى برخوردار است. قرآن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را آ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نه اى مى داند كه در آن مى توان تمامى حوادث زشت و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با را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حوادث الهام گرفت و سرنوشت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نده زندگى را با الهام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آ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نه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انتخاب كرد; چه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خاص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آن است كه تمام آنچه را در چهره مقابل خود مى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ند، بدون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تغ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رى و بدون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غرضى به صاحب چهره مى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اند و او را از آنچه در چهره اش نقش بسته است آگاه مى كند. قرآن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را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تمام نماى زندگى بشر در گذشته مى داند و به انسان هاى بص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سفارش مى كند كه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را در دست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رند و از محتواى آن بهره جو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ند. بر 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اساس،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ات متعددى از قرآن، انسان ها را به «س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در زم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ن» ترغ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 و تشو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 مى كنند و پر واضح است كه هدف قرآن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ترغ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 و تشو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ق، صرف جهان گردى و تفر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ح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ست; چون قرآن كتاب زندگى است و رسالتش پرورش روح انسان است بلكه هدف اصلى از امر به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احت، بررسى حوادث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خى و عبرت آموزى است. بد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روى، مى فرما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د:«س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روا فى الارض فانظروا 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ف كان عاقبة المكذّب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ن»(انعام: 2); در زم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كن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د، آن گاه نها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كار تكذ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 كنندگان را بنگر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 تعب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لط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ف «نظاره» خود حكا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از نگاه همراه با تفكر دارد.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اساساً هدف قرآن از طرح حوادث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خى عبرت آموزى است، و گرنه چنانچه درصدد داستان سرا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بود،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در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انب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و قصص آن ها به زمان تولد و مرگ و همچون آن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اشاره مى كرد، در حالى كه در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چ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از قصص انب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از مسائلى كه در هدا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نقشى نداشته اند، سخنى به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اورده است. و چون هدا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بشر و تكامل انسان مطمح نظر قرآن است، در مواردى حتى امر به عبرت آموزى نموده است; چنانچه در سوره «حشر»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2 مى فرما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د:«فاعتبروا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اولى الابصار.»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«عبرت» در لسان عترت(عل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هم السلام)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از اهم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ادى برخوردار است و در روا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ات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تأك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فراوانى بر عبرت آموزى از وقا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خى و پندآموزى از حوادث گذشته شده، بر آشنا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و آگاهى از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سفارش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است.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رالمؤمن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على(عل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 به فرزند بزرگوار خود مى فرما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د:«پسرم چنان با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آشنا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كه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آن ها زندگى كرده ام.»</w:t>
      </w:r>
      <w:bookmarkStart w:id="2" w:name="_2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</w:t>
      </w:r>
      <w:r w:rsidRPr="0079075C">
        <w:rPr>
          <w:rFonts w:cs="B Nazanin"/>
          <w:vertAlign w:val="superscript"/>
          <w:rtl/>
        </w:rPr>
        <w:fldChar w:fldCharType="end"/>
      </w:r>
      <w:bookmarkEnd w:id="2"/>
      <w:r w:rsidRPr="0079075C">
        <w:rPr>
          <w:rFonts w:cs="B Nazanin" w:hint="cs"/>
          <w:rtl/>
        </w:rPr>
        <w:t>حضرتش در اهم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عبرت آموزى مى فرما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د: «الاعتبار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ثمر العصمة» </w:t>
      </w:r>
      <w:bookmarkStart w:id="3" w:name="_3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</w:t>
      </w:r>
      <w:r w:rsidRPr="0079075C">
        <w:rPr>
          <w:rFonts w:cs="B Nazanin"/>
          <w:vertAlign w:val="superscript"/>
          <w:rtl/>
        </w:rPr>
        <w:fldChar w:fldCharType="end"/>
      </w:r>
      <w:bookmarkEnd w:id="3"/>
      <w:r w:rsidRPr="0079075C">
        <w:rPr>
          <w:rFonts w:cs="B Nazanin" w:hint="cs"/>
          <w:rtl/>
        </w:rPr>
        <w:t>; ثمره و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وه عبرت آموزى حفظ و مصون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از لغزش هاست و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باره مى فرما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د:«مَن كَثُر اعتباره قلَّ عثاره»</w:t>
      </w:r>
      <w:bookmarkStart w:id="4" w:name="_4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</w:t>
      </w:r>
      <w:r w:rsidRPr="0079075C">
        <w:rPr>
          <w:rFonts w:cs="B Nazanin"/>
          <w:vertAlign w:val="superscript"/>
          <w:rtl/>
        </w:rPr>
        <w:fldChar w:fldCharType="end"/>
      </w:r>
      <w:bookmarkEnd w:id="4"/>
      <w:r w:rsidRPr="0079075C">
        <w:rPr>
          <w:rFonts w:cs="B Nazanin" w:hint="cs"/>
          <w:rtl/>
        </w:rPr>
        <w:t>; هر كه عبرت آموزشى اش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تر باشد، خطاها و لغزش 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كم تر خواهد بود.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مولى الموّحد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 در وص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تش به امام حسن(عل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السلام)مى فرما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د: «استدل على مالم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كن بما قد كان فانّ الامور اشباه»</w:t>
      </w:r>
      <w:bookmarkStart w:id="5" w:name="_5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</w:t>
      </w:r>
      <w:r w:rsidRPr="0079075C">
        <w:rPr>
          <w:rFonts w:cs="B Nazanin"/>
          <w:vertAlign w:val="superscript"/>
          <w:rtl/>
        </w:rPr>
        <w:fldChar w:fldCharType="end"/>
      </w:r>
      <w:bookmarkEnd w:id="5"/>
      <w:r w:rsidRPr="0079075C">
        <w:rPr>
          <w:rFonts w:cs="B Nazanin" w:hint="cs"/>
          <w:rtl/>
        </w:rPr>
        <w:t>; حوادث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نده را در پرتو حوادث گذشته بررسى كن; كه حوادث شب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هم هستند (تار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تكرار مى شود.)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امام صادق(عل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 عبرت آموزى را عبادت مى داند:«كانَ اكثر عبادة ابى ذر التفكر و الاعتبار.»</w:t>
      </w:r>
      <w:bookmarkStart w:id="6" w:name="_6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6"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6</w:t>
      </w:r>
      <w:r w:rsidRPr="0079075C">
        <w:rPr>
          <w:rFonts w:cs="B Nazanin"/>
          <w:vertAlign w:val="superscript"/>
          <w:rtl/>
        </w:rPr>
        <w:fldChar w:fldCharType="end"/>
      </w:r>
      <w:bookmarkEnd w:id="6"/>
      <w:r w:rsidRPr="0079075C">
        <w:rPr>
          <w:rFonts w:cs="B Nazanin" w:hint="cs"/>
          <w:rtl/>
        </w:rPr>
        <w:t>و رسول گرامى در اهم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عبرت آموزى مى فرما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 «غافل تر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مردم كسى است كه از دگرگونى حوادث دن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پند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اموزد.»</w:t>
      </w:r>
      <w:bookmarkStart w:id="7" w:name="_7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7"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7</w:t>
      </w:r>
      <w:r w:rsidRPr="0079075C">
        <w:rPr>
          <w:rFonts w:cs="B Nazanin"/>
          <w:vertAlign w:val="superscript"/>
          <w:rtl/>
        </w:rPr>
        <w:fldChar w:fldCharType="end"/>
      </w:r>
      <w:bookmarkEnd w:id="7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عدالت خواهى; نقطه عز</w:t>
      </w:r>
      <w:r w:rsidR="00BC65CB">
        <w:rPr>
          <w:rFonts w:cs="B Nazanin" w:hint="cs"/>
          <w:b/>
          <w:bCs/>
          <w:rtl/>
        </w:rPr>
        <w:t>ی</w:t>
      </w:r>
      <w:r w:rsidRPr="0079075C">
        <w:rPr>
          <w:rFonts w:cs="B Nazanin" w:hint="cs"/>
          <w:b/>
          <w:bCs/>
          <w:rtl/>
        </w:rPr>
        <w:t>مت</w:t>
      </w:r>
    </w:p>
    <w:p w:rsidR="00DF424E" w:rsidRPr="0079075C" w:rsidRDefault="00BC65CB" w:rsidP="0079075C">
      <w:pPr>
        <w:pStyle w:val="NormalWeb"/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كصد سال پ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ش، مردم از ظلم و فساد دربار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انى همچون</w:t>
      </w:r>
      <w:r w:rsidR="00DF424E" w:rsidRPr="0079075C">
        <w:rPr>
          <w:rFonts w:cs="B Nazanin" w:hint="cs"/>
          <w:i/>
          <w:iCs/>
          <w:rtl/>
        </w:rPr>
        <w:t>ع</w:t>
      </w:r>
      <w:r>
        <w:rPr>
          <w:rFonts w:cs="B Nazanin" w:hint="cs"/>
          <w:i/>
          <w:iCs/>
          <w:rtl/>
        </w:rPr>
        <w:t>ی</w:t>
      </w:r>
      <w:r w:rsidR="00DF424E" w:rsidRPr="0079075C">
        <w:rPr>
          <w:rFonts w:cs="B Nazanin" w:hint="cs"/>
          <w:i/>
          <w:iCs/>
          <w:rtl/>
        </w:rPr>
        <w:t>ن الدوله ها</w:t>
      </w:r>
      <w:r w:rsidR="00DF424E" w:rsidRPr="0079075C">
        <w:rPr>
          <w:rFonts w:cs="B Nazanin" w:hint="cs"/>
          <w:rtl/>
        </w:rPr>
        <w:t>و</w:t>
      </w:r>
      <w:r w:rsidR="00DF424E" w:rsidRPr="0079075C">
        <w:rPr>
          <w:rFonts w:cs="B Nazanin" w:hint="cs"/>
          <w:i/>
          <w:iCs/>
          <w:rtl/>
        </w:rPr>
        <w:t>علاء الدوله ها</w:t>
      </w:r>
      <w:r w:rsidR="00DF424E" w:rsidRPr="0079075C">
        <w:rPr>
          <w:rFonts w:cs="B Nazanin" w:hint="cs"/>
          <w:rtl/>
        </w:rPr>
        <w:t>و حكّام جور در تهران و اصفهان به ستوه آمده بودند، دربار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انى كه فعّال ما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شاء بودند، در عوض تقد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م اموال ستم د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دگان بى پناه، به حكومت ولا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ات مى رس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دند و هر آنچه مى خواستند بر سر مردم و رعا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اى بى پناه مى آوردند و 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ن بى نوا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ان حتى توان اظهار تظلّم نداشتند و اگر صداى مظلومى بلند مى شد، ظالم با فرستادن هدا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اى فراوان مهر سكوت بر دهان دربار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ان و شاه مى زد و شاه را سرگرم هوس رانى هاى خود مى كرد; شاهى كه حاضر به شن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دن سخنان پر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شان كننده نبود.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i/>
          <w:iCs/>
          <w:rtl/>
        </w:rPr>
        <w:t>ام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 الدوله</w:t>
      </w:r>
      <w:r w:rsidRPr="0079075C">
        <w:rPr>
          <w:rFonts w:cs="B Nazanin" w:hint="cs"/>
          <w:rtl/>
        </w:rPr>
        <w:t>در خاطرات خود،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باره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«ناصرالد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شاه در اوان حكومت، مردى لط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ف و با روحى لط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ف و متوجه به مسائل و دلسوز و حتى در هفته روزى را براى اظهار تظلّم عموم قرار داده بود. اما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لطافت و محبت طولى نكش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كه آقا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 طاقت شن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دن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سخن مكدّر را نداشته و همه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سخنى را مى گفتند كه روح والا حضرت را مكدّر نكند.»</w:t>
      </w:r>
      <w:bookmarkStart w:id="8" w:name="_8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8"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8</w:t>
      </w:r>
      <w:r w:rsidRPr="0079075C">
        <w:rPr>
          <w:rFonts w:cs="B Nazanin"/>
          <w:vertAlign w:val="superscript"/>
          <w:rtl/>
        </w:rPr>
        <w:fldChar w:fldCharType="end"/>
      </w:r>
      <w:bookmarkEnd w:id="8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lastRenderedPageBreak/>
        <w:t>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روند با بر مسند حكومت نشستن</w:t>
      </w:r>
      <w:r w:rsidRPr="0079075C">
        <w:rPr>
          <w:rFonts w:cs="B Nazanin" w:hint="cs"/>
          <w:i/>
          <w:iCs/>
          <w:rtl/>
        </w:rPr>
        <w:t>مظفّرالد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 شاه</w:t>
      </w:r>
      <w:r w:rsidRPr="0079075C">
        <w:rPr>
          <w:rFonts w:cs="B Nazanin" w:hint="cs"/>
          <w:rtl/>
        </w:rPr>
        <w:t>ادامه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 كرد. وى كه دا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مار بود، عنان حكومت را در دست</w:t>
      </w:r>
      <w:r w:rsidRPr="0079075C">
        <w:rPr>
          <w:rFonts w:cs="B Nazanin" w:hint="cs"/>
          <w:i/>
          <w:iCs/>
          <w:rtl/>
        </w:rPr>
        <w:t>ع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 الدوله</w:t>
      </w:r>
      <w:r w:rsidRPr="0079075C">
        <w:rPr>
          <w:rFonts w:cs="B Nazanin" w:hint="cs"/>
          <w:rtl/>
        </w:rPr>
        <w:t>قرار داد;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كتاتورى كه فعال 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شاء بود، تا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فر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 علما و رهبران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برآمد و در اعتراض به وضع موجود، به صحن حضرت عبدالعظ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السلام)مهاجرت نموده، در آن جا به تحصّن نشستند. خالى شدن شهر از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درآن زمان امرى نبود كه بتوان به آسانى از آن گذشت; چه آن كه بس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ارى از امور دن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وى مردم نظ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معاملات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به دست علما انجام مى گرفت. خروج آنان از شهر موجب اختلال در امور معنوى و مادى مردم گشت و موج نارضا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تى و اعتراض را برانگ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خت و روز به روز بر تعداد مهاجران به حرم حضرت عبدالعظ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 افزوده شد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حركت، كه از محرّم سال 1323 قمرى آغاز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د، در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خ معاصر به جنبش عدالت خواهى مشهور شد; چون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كى از خواسته هاى مهم علما، تأس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«عدالت خانه» در تمام شهرهاى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براى جلوگ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ستمگرى هاى حكّام و اجراى قوان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 اسلام درباره مردم به طور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كسان بود.</w:t>
      </w:r>
      <w:bookmarkStart w:id="9" w:name="_9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9"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9</w:t>
      </w:r>
      <w:r w:rsidRPr="0079075C">
        <w:rPr>
          <w:rFonts w:cs="B Nazanin"/>
          <w:vertAlign w:val="superscript"/>
          <w:rtl/>
        </w:rPr>
        <w:fldChar w:fldCharType="end"/>
      </w:r>
      <w:bookmarkEnd w:id="9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نكات عبرت آموز جنبش عدالت خواهى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بارى، حركت علما با مهاجرت صغرى و كبرى، كه پس از تحصّن در زاو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مقدّسه صورت گرفت و همراهى مردم، سرانجام در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14 جمادى الثانى سال 1324، فرمان تأس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«مجلس منتخبان» توسط مظفّرالد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شاه صادر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به معناى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روزى حركت مردمى و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بود كه به رهبرى علما صورت گرفت. ولى آنچه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رهگذر باعث عبرت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ندگان مى گردد، نكاتى است كه به اختصار مرور مى شوند: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1. «دشمن شناسى»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 xml:space="preserve">هر حركت اصلاحى، خواه فردى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اجتماعى، خالى از مخالفت و ممانعت داخلى و خارجى نبوده و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 كنشگران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 كنندگان هستند كه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دوست واقعى و دشمن اصلى را باز شناخته، دست همراهى با اوّلى و مقابله با دومى بدهند تا بتوانند به مقصد و هدف خود نا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در نهضت عدالت خواهى، آنچه 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عبرت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ندگان است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عدالت خواهان به جاى آن كه به همراه علما در مهاجرت كبرا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شان كه به سوى عتبات متبرّكه در حركت بودند، آن ها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در مساجد و مراكز فرهنگى و امام زاده هاى خود متحصّن شوند و با توكّل بر خدا به ست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با استكبار و استعمار بپردازند، به دامن استعمار پناه آورده، در سفارت خانه دشمنى متحصّن شدند كه هنوز ضرب شصت علما و مردم در قض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حرمت تنباكو، او را عذاب مى داد و در كم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نشسته بود كه با دخالت در امور مهم كشور، زخم كهنه خود را الت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 بخشد.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رو، در جواب درخواست كمك مردم و برخى از رهبران مشروطه، درِ سفارت خانه را به روى مردم گشود تا بتواند با 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الى آسوده، در مركز پرگار آن حركت عظ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قرار گرفته، 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اش را در امور كشور محكم كند.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در حق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قت، عدم شناخت دشمن اصلى و ضعف در دشمن شناسى بود كه عدالت خواهان به جاى آن كه جنبشى بر ضد استعمار، كه 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و بن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هر استبدادى است، به راه اندازند و انقلابى 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ه استبداد نموده، هدف خود را سد كردن مجارى و عوامل استبداد قرار دهند، از استعمار در جهت رفع استبداد طلب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ارى نمودند!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استمداد، هم در عمل با تحصّن در 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اط سفارت خانه و هم با مكاتبات صورت گرفت; چنان كه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كى از رهبران مشروطه طى نامه اى از سفارت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تمنّاى كمك كرد و از عمّال استبداد به آن ها شكا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كرده، نوشت: «با در نظر گرفتن دوستى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ف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ماب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جانب و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ندگان سفارت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س، چون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شخص (اتابك) مى كوشد از هر فرصتى براى توه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ختن خون مسلمانان به منظور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جاد اغتشاش و آشوب در مملكت استفاده كند،... متمنّى است با در نظر گرفتن دوستى ف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ماب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از بذل مساعى خود براى پا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دادن به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ستمگرى ها و تعد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ات خوددارى نفرما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د.»</w:t>
      </w:r>
      <w:bookmarkStart w:id="10" w:name="_10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10"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10</w:t>
      </w:r>
      <w:r w:rsidRPr="0079075C">
        <w:rPr>
          <w:rFonts w:cs="B Nazanin"/>
          <w:vertAlign w:val="superscript"/>
          <w:rtl/>
        </w:rPr>
        <w:fldChar w:fldCharType="end"/>
      </w:r>
      <w:bookmarkEnd w:id="10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lastRenderedPageBreak/>
        <w:t>پس از به دست آوردن مشروطه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اظهار مى دارد كه «همراهى دولت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را هم با ملت، همه مى دانند كه تا چه اندازه همراهى كرد. در حق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قت، ما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مجلس محترم را از مساعدت و همراهى دولت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دار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م.»</w:t>
      </w:r>
      <w:bookmarkStart w:id="11" w:name="_11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11"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11</w:t>
      </w:r>
      <w:r w:rsidRPr="0079075C">
        <w:rPr>
          <w:rFonts w:cs="B Nazanin"/>
          <w:vertAlign w:val="superscript"/>
          <w:rtl/>
        </w:rPr>
        <w:fldChar w:fldCharType="end"/>
      </w:r>
      <w:bookmarkEnd w:id="11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البته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انات و تفكراتى 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علما و مردم بودند كه از استعمار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و عوامل آن غافل نبودند، اما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تفكر در سطح ملّى در اولو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نبود.</w:t>
      </w:r>
      <w:r w:rsidRPr="0079075C">
        <w:rPr>
          <w:rFonts w:cs="B Nazanin" w:hint="cs"/>
          <w:i/>
          <w:iCs/>
          <w:rtl/>
        </w:rPr>
        <w:t>نجفى</w:t>
      </w:r>
      <w:r w:rsidRPr="0079075C">
        <w:rPr>
          <w:rFonts w:cs="B Nazanin" w:hint="cs"/>
          <w:rtl/>
        </w:rPr>
        <w:t>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باره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«البته بودند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انات و تفكراتى كه روى مسأله در كم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 نشستن استعمار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ها و شاخه هاى آن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توجه و دقت مى كردند، اما واقع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است كه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مسأله مهم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گاه در سطح ملّى در اولو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دستور كار مجاهدان و مدافعان انقلاب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قرار نگرفت.»</w:t>
      </w:r>
      <w:bookmarkStart w:id="12" w:name="_12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12"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12</w:t>
      </w:r>
      <w:r w:rsidRPr="0079075C">
        <w:rPr>
          <w:rFonts w:cs="B Nazanin"/>
          <w:vertAlign w:val="superscript"/>
          <w:rtl/>
        </w:rPr>
        <w:fldChar w:fldCharType="end"/>
      </w:r>
      <w:bookmarkEnd w:id="12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ضعف در دشمن شناسى و فراموش كردن خطر استعمار و عدم شناخت دشمن اصلى و دست حاجت به سوى انگلستان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لى خورده دراز كردن، هز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سنگ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براى ملت و مملكت ما داشت و كم تر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آن بر سر دار رفتن</w:t>
      </w:r>
      <w:r w:rsidRPr="0079075C">
        <w:rPr>
          <w:rFonts w:cs="B Nazanin" w:hint="cs"/>
          <w:i/>
          <w:iCs/>
          <w:rtl/>
        </w:rPr>
        <w:t>آ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ة الله 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فضل الله</w:t>
      </w:r>
      <w:r w:rsidRPr="0079075C">
        <w:rPr>
          <w:rFonts w:cs="B Nazanin" w:hint="cs"/>
          <w:rtl/>
        </w:rPr>
        <w:t>و ترور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دعبدالله بهبهانى</w:t>
      </w:r>
      <w:r w:rsidRPr="0079075C">
        <w:rPr>
          <w:rFonts w:cs="B Nazanin" w:hint="cs"/>
          <w:rtl/>
        </w:rPr>
        <w:t>و سلطه سكولارها بود.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محقق مذكور به دو مورد از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امدهاى فراموش كردن خطر استعمار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اشاره كرده،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 xml:space="preserve">«نخست، تهاجم فرهنگى غرب بعد از مشروطه در شعارهاى انحرافى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تفس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رهاى غ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نى، الفاظ مشترك مشروطه را از محتواى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و بالندگى و قداست ساقط كرد و واژه هاى آزادى، عدالت، برابرى و... را ـ ابتدا در مفاه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برال و گاه اومان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ستى ـ مطرح كرد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به منزله غربى شدن فرهنگ انقلاب مشروطه بود. البته با تهى شدن الفاظ مشترك مزبور از بار اسلامى و تفس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و قرائت غربى آن، فرهنگ انقلاب مشروطه به بزرگ تر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دشمن و عامل بدبختى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ران ـ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استعمار غرب ـ نه به چشم عامل درد و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مارى، كه به چشم دوا و شفا نگر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دوم، با در نظر نگرفتن غرب و استعمار آن، استبداد و ماه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استبداد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هم درست شناخته نشد و نت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سهل انگارى،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طره استبداد و نظام شاهنشاهى پهلوى بود; سلسله اى كه علاوه بر مستبد بودن، به مراتب خشن تر و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تر از قاجار بود و از نظر وابستگى به خارج و دخالت در كشور، گوى سبقت را در طول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از همه ربود و ابعادى از حضور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گانه را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فتح باب كرد كه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گاه تصور آن نمى رفت.»</w:t>
      </w:r>
      <w:bookmarkStart w:id="13" w:name="_13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13"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13</w:t>
      </w:r>
      <w:r w:rsidRPr="0079075C">
        <w:rPr>
          <w:rFonts w:cs="B Nazanin"/>
          <w:vertAlign w:val="superscript"/>
          <w:rtl/>
        </w:rPr>
        <w:fldChar w:fldCharType="end"/>
      </w:r>
      <w:bookmarkEnd w:id="13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آنچه ملت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ف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و آنانى كه در رأس امور هستند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از آن واقعه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خى عبرت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رند آن است كه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چ گاه استعمار زمان ـ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غرب و بخصوص امر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كا ـ را فراموش نكنند و بدانند كه او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همانند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س، هنوز از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لى امام راحل(قدس سره) و مردم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در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انقلاب و تسخ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لانه جاسوسى و شكستن ابهّت او در منطقه و دن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ا، داغدار و در كم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است تا بتواند آن زخم كهنه را آلام بخشد و با هوش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ارى خود، زمزمه هاى نام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مون داخلى را در طرح دوستى دو مجلس و امثال آن، كه روزنه اى براى ورود همه جانبه است، ناد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نگرفته و فعال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هاى داخلى و خارجى را در جهت پاك كردن حافظه ملت از دشمنى هاى مستمر امر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كا، وجهه همت قرار داده است.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كلام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ف امام را، كه امر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كا را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طان بزرگ دانستند، فراروى خور داشته، كماكان همراه سكّاندار كشتى انقلاب و رهبر آگاه و هوش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باشند تا بار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 سرنوشت مشروطه تكرار نشود.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2. انحراف در هدف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بدون ترد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د، آنچه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از هر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زى دغدغه علما و مردم بوده، موجب جنبش عمومى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د،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دادگرى دستگاه حاكم و بى توجهى و تجاوز به حقوق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و اجتماعى از سوى سلاط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قجرى بود، و همه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سندگانى كه درباره نهضت عدالت خواهى (مشروطه) قلم زدند، ماجراى توه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</w:t>
      </w:r>
      <w:r w:rsidRPr="0079075C">
        <w:rPr>
          <w:rFonts w:cs="B Nazanin" w:hint="cs"/>
          <w:i/>
          <w:iCs/>
          <w:rtl/>
        </w:rPr>
        <w:t>مس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ونوز بلژ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كى</w:t>
      </w:r>
      <w:r w:rsidRPr="0079075C">
        <w:rPr>
          <w:rFonts w:cs="B Nazanin" w:hint="cs"/>
          <w:rtl/>
        </w:rPr>
        <w:t>نسبت به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ت را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كى از وقا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 و مقدّمات نهضت مذكور برشمردند، تا جا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كه مورّخان و رجال سكولار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نتوانستند آن را كتمان كنند.</w:t>
      </w:r>
      <w:r w:rsidRPr="0079075C">
        <w:rPr>
          <w:rFonts w:cs="B Nazanin" w:hint="cs"/>
          <w:i/>
          <w:iCs/>
          <w:rtl/>
        </w:rPr>
        <w:t>احتشام السلطنه</w:t>
      </w:r>
      <w:r w:rsidRPr="0079075C">
        <w:rPr>
          <w:rFonts w:cs="B Nazanin" w:hint="cs"/>
          <w:rtl/>
        </w:rPr>
        <w:t>، كه دوم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رئ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مجلس مشروطه اول است، در خاطراتش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«ماجراى مجلس نش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</w:t>
      </w:r>
      <w:r w:rsidRPr="0079075C">
        <w:rPr>
          <w:rFonts w:cs="B Nazanin" w:hint="cs"/>
          <w:i/>
          <w:iCs/>
          <w:rtl/>
        </w:rPr>
        <w:t>بال ماسكه</w:t>
      </w:r>
      <w:r w:rsidRPr="0079075C">
        <w:rPr>
          <w:rFonts w:cs="B Nazanin" w:hint="cs"/>
          <w:rtl/>
        </w:rPr>
        <w:t>و شركت مس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ونوز بلژ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كى، مد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گمركات، با لباس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ت </w:t>
      </w:r>
      <w:r w:rsidRPr="0079075C">
        <w:rPr>
          <w:rFonts w:cs="B Nazanin" w:hint="cs"/>
          <w:rtl/>
        </w:rPr>
        <w:lastRenderedPageBreak/>
        <w:t>در آن مجلس[رقص و مى گسارى ]بر سر زبان ها بود و عكس 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كه آن شب برداشته بودند، تكث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شده و دست به دست مى گشت و محافل روحانى طهران را به شدت خشمگ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عصبانى ساخته بود. مردم و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ون عمل مس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ونوز را توه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به اسلام و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مطهّر مى دانستند و به شدت انتقاد مى كردند.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شكا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ت ها به مجالس عمومى راه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افت و...»</w:t>
      </w:r>
      <w:bookmarkStart w:id="14" w:name="_14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14"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14</w:t>
      </w:r>
      <w:r w:rsidRPr="0079075C">
        <w:rPr>
          <w:rFonts w:cs="B Nazanin"/>
          <w:vertAlign w:val="superscript"/>
          <w:rtl/>
        </w:rPr>
        <w:fldChar w:fldCharType="end"/>
      </w:r>
      <w:bookmarkEnd w:id="14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دادگرى و ظلم به مردم و بى عدالتى دستگاه حاكم علما و رهبران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را بر آن داشت كه در جهت اصلاح امور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دن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اى مردم، حركت كرده، خواستار عدالت خانه اى شوند تا مظلومانى همچون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 هاشم بازرگان</w:t>
      </w:r>
      <w:r w:rsidRPr="0079075C">
        <w:rPr>
          <w:rFonts w:cs="B Nazanin" w:hint="cs"/>
          <w:rtl/>
        </w:rPr>
        <w:t xml:space="preserve"> بتوانند حق خود را بستانند.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 رو،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كى از خواسته هاى اصلى علماى متحصّن در حرم حضرت عبدالعظ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السلام)،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جاد عدالت خانه بود و جنبش مردمى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«جنبش عدالت خواهى» نام گرفت.</w:t>
      </w:r>
      <w:r w:rsidRPr="0079075C">
        <w:rPr>
          <w:rFonts w:cs="B Nazanin" w:hint="cs"/>
          <w:i/>
          <w:iCs/>
          <w:rtl/>
        </w:rPr>
        <w:t>مهدى انصارى</w:t>
      </w:r>
      <w:r w:rsidRPr="0079075C">
        <w:rPr>
          <w:rFonts w:cs="B Nazanin" w:hint="cs"/>
          <w:rtl/>
        </w:rPr>
        <w:t>درباره علت درخواست علما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«اساساً عدالت خانه بدان جهت از طرف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ون متحصّن انتخاب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د كه در واقع با مشكل مردم ـ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عدالت اجتماعى ـ سازگارتر بود.»</w:t>
      </w:r>
      <w:bookmarkStart w:id="15" w:name="_15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15"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15</w:t>
      </w:r>
      <w:r w:rsidRPr="0079075C">
        <w:rPr>
          <w:rFonts w:cs="B Nazanin"/>
          <w:vertAlign w:val="superscript"/>
          <w:rtl/>
        </w:rPr>
        <w:fldChar w:fldCharType="end"/>
      </w:r>
      <w:bookmarkEnd w:id="15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اما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هدف و خواسته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 كنندگان بر روشن فكران وابسته و مواجب بگ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و عاملان استعمار، كه سوداى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غربى را در سر مى پروراندند، گران آمده بود و منتظر فرصتى بودند تا بتوانند نقشه خود را عملى سازند.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رو، آن هنگام كه علما و رهبران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نهضت عدالت خواهى با مهاجرت به قم دوم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تحصّن بزرگ خود را در كنار حرم اهل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هم السلام) تشك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دادند، جمع كث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مردم به سوى سفارت خانه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هدا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شدند و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هنگام بود كه شب پره گان صحنه را خالى از بزرگان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دند و افكار عمومى و ساده مردم را از هدف مقدّسى كه در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گرفته بودند، منحرف ساختند و در آن جا بود كه ناگهان رنگ 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مردم تغ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ر كرد.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i/>
          <w:iCs/>
          <w:rtl/>
        </w:rPr>
        <w:t>اسماع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ل رائ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</w:t>
      </w:r>
      <w:r w:rsidRPr="0079075C">
        <w:rPr>
          <w:rFonts w:cs="B Nazanin" w:hint="cs"/>
          <w:rtl/>
        </w:rPr>
        <w:t>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باره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«تحصّن در سفارت و حما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علنى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سى ها در تهران و لندن از انقلاب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ون چهره شورش و انقلاب را تغ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ر داد.»</w:t>
      </w:r>
      <w:bookmarkStart w:id="16" w:name="_16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16"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16</w:t>
      </w:r>
      <w:r w:rsidRPr="0079075C">
        <w:rPr>
          <w:rFonts w:cs="B Nazanin"/>
          <w:vertAlign w:val="superscript"/>
          <w:rtl/>
        </w:rPr>
        <w:fldChar w:fldCharType="end"/>
      </w:r>
      <w:bookmarkEnd w:id="16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به 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اجراى نقشه استعمارى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توسط منوّرالفكرانى همچون</w:t>
      </w:r>
      <w:r w:rsidRPr="0079075C">
        <w:rPr>
          <w:rFonts w:cs="B Nazanin" w:hint="cs"/>
          <w:i/>
          <w:iCs/>
          <w:rtl/>
        </w:rPr>
        <w:t>تقى زاده</w:t>
      </w:r>
      <w:r w:rsidRPr="0079075C">
        <w:rPr>
          <w:rFonts w:cs="B Nazanin" w:hint="cs"/>
          <w:rtl/>
        </w:rPr>
        <w:t>و سخنرانى هاى</w:t>
      </w:r>
      <w:r w:rsidRPr="0079075C">
        <w:rPr>
          <w:rFonts w:cs="B Nazanin" w:hint="cs"/>
          <w:i/>
          <w:iCs/>
          <w:rtl/>
        </w:rPr>
        <w:t>ژارژ دافر</w:t>
      </w:r>
      <w:r w:rsidRPr="0079075C">
        <w:rPr>
          <w:rFonts w:cs="B Nazanin" w:hint="cs"/>
          <w:rtl/>
        </w:rPr>
        <w:t>و عوامل داخلى آن ها در سفارت بود، و اجراى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 نقشه چنان مؤثر افتاد كه مردمى كه براى عودت علماى مهاجر به قم، دست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ارى به سوى سفارت دراز كردند، نه تنها خواستار برگشت آن ها نشدند، كه آن ها را مف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به حال مظلوم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عموم ندانسته، حاضر به استقبال از آن ها نگرد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i/>
          <w:iCs/>
          <w:rtl/>
        </w:rPr>
        <w:t>وك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ل الدوله</w:t>
      </w:r>
      <w:r w:rsidRPr="0079075C">
        <w:rPr>
          <w:rFonts w:cs="B Nazanin" w:hint="cs"/>
          <w:rtl/>
        </w:rPr>
        <w:t>كه خود از شاهدان و متحصّنان در سفارت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بود،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باره مى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 «</w:t>
      </w:r>
      <w:r w:rsidRPr="0079075C">
        <w:rPr>
          <w:rFonts w:cs="B Nazanin" w:hint="cs"/>
          <w:i/>
          <w:iCs/>
          <w:rtl/>
        </w:rPr>
        <w:t>ژارژ دافر</w:t>
      </w:r>
      <w:r w:rsidRPr="0079075C">
        <w:rPr>
          <w:rFonts w:cs="B Nazanin" w:hint="cs"/>
          <w:rtl/>
        </w:rPr>
        <w:t>هر روز براى متحصّن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سخنرانى نموده و مردم را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دوارى مى دهد; دو روز قبل گفته است: هرگاه علما از قم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ند، شماها به استقبال خواه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رفت؟ گفته اند: 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ر. گفته است: هرگاه به سفارت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 و دست و صورت شماها را ببوسند و خواهش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رون خواه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رفت؟ گفته اند: 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ر. باز گفته است: هرگاه در سفارت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 و از شما خواهش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 كه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رون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د، خواه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رفت؟ گفته اند: 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ر.آن گاه اعلان داشته است: شما الآن تحت حما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دولت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هست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از احدى ترس و واهمه نداشته باش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 توپ هاى دولت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مستعد است و حاضر، كه سراز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خواهد شد.»</w:t>
      </w:r>
      <w:bookmarkStart w:id="17" w:name="_17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17"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17</w:t>
      </w:r>
      <w:r w:rsidRPr="0079075C">
        <w:rPr>
          <w:rFonts w:cs="B Nazanin"/>
          <w:vertAlign w:val="superscript"/>
          <w:rtl/>
        </w:rPr>
        <w:fldChar w:fldCharType="end"/>
      </w:r>
      <w:bookmarkEnd w:id="17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زمان بود كه</w:t>
      </w:r>
      <w:r w:rsidRPr="0079075C">
        <w:rPr>
          <w:rFonts w:cs="B Nazanin" w:hint="cs"/>
          <w:i/>
          <w:iCs/>
          <w:rtl/>
        </w:rPr>
        <w:t>حس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نقلى خان نوّاب و م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 xml:space="preserve">رزا 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ح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ى خان</w:t>
      </w:r>
      <w:r w:rsidRPr="0079075C">
        <w:rPr>
          <w:rFonts w:cs="B Nazanin" w:hint="cs"/>
          <w:rtl/>
        </w:rPr>
        <w:t>، منشى هاى سفارت، را به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متحصّنان فرستادند تا نقشه اصلى خود را، كه همانا انحراف در هدف 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 كنندگان و تغ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ر ماه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انقلاب از عدالت خواهى به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غربى بود، عملى كنند.</w:t>
      </w:r>
      <w:r w:rsidRPr="0079075C">
        <w:rPr>
          <w:rFonts w:cs="B Nazanin" w:hint="cs"/>
          <w:i/>
          <w:iCs/>
          <w:rtl/>
        </w:rPr>
        <w:t>عبدالله بهرامى</w:t>
      </w:r>
      <w:r w:rsidRPr="0079075C">
        <w:rPr>
          <w:rFonts w:cs="B Nazanin" w:hint="cs"/>
          <w:rtl/>
        </w:rPr>
        <w:t>در خاطرات خود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</w:t>
      </w:r>
      <w:r w:rsidRPr="0079075C">
        <w:rPr>
          <w:rFonts w:cs="B Nazanin" w:hint="cs"/>
          <w:i/>
          <w:iCs/>
          <w:rtl/>
        </w:rPr>
        <w:t>«حس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نقلى خان نوّاب و م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 xml:space="preserve">رزا 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ح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ى</w:t>
      </w:r>
      <w:r w:rsidRPr="0079075C">
        <w:rPr>
          <w:rFonts w:cs="B Nazanin" w:hint="cs"/>
          <w:rtl/>
        </w:rPr>
        <w:t>، منش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سفارت، در ملاقات با متحصّن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گفتند: بهتر آن است كه مقصود را بالا ببر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اهم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بده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 متحصّن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گفتند: ما عدالت خانه مى خواه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 نوّاب گفت: نه،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خوب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ست، بگو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د ما مشروطه مى خواه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م.»</w:t>
      </w:r>
      <w:bookmarkStart w:id="18" w:name="_18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18"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18</w:t>
      </w:r>
      <w:r w:rsidRPr="0079075C">
        <w:rPr>
          <w:rFonts w:cs="B Nazanin"/>
          <w:vertAlign w:val="superscript"/>
          <w:rtl/>
        </w:rPr>
        <w:fldChar w:fldCharType="end"/>
      </w:r>
      <w:bookmarkEnd w:id="18"/>
      <w:r w:rsidRPr="0079075C">
        <w:rPr>
          <w:rFonts w:cs="B Nazanin" w:hint="cs"/>
          <w:rtl/>
        </w:rPr>
        <w:t xml:space="preserve"> اما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خواسته اول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و اصلى متحصّن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پس از نشستن بر سر سفره استعمار و گوش دادن به سخنرانى هاى عاملان استعمار، رنگ باخت و از</w:t>
      </w:r>
      <w:r w:rsidRPr="0079075C">
        <w:rPr>
          <w:rFonts w:cs="B Nazanin" w:hint="cs"/>
          <w:rtl/>
        </w:rPr>
        <w:br/>
        <w:t>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 استعمار،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سر درآورد و پس از چندى، آن گاه كه كاردار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از متحصّنان پرس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 «مقصود شما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 تا با شاه صحبت شود،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آقا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(روحان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ون) را مى خواه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بر گردان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د؟» گفته اند: «خ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ر، به آن قناعت ندار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 گفت: شا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عزل</w:t>
      </w:r>
      <w:r w:rsidRPr="0079075C">
        <w:rPr>
          <w:rFonts w:cs="B Nazanin" w:hint="cs"/>
          <w:i/>
          <w:iCs/>
          <w:rtl/>
        </w:rPr>
        <w:t>ع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 xml:space="preserve">ن </w:t>
      </w:r>
      <w:r w:rsidRPr="0079075C">
        <w:rPr>
          <w:rFonts w:cs="B Nazanin" w:hint="cs"/>
          <w:i/>
          <w:iCs/>
          <w:rtl/>
        </w:rPr>
        <w:lastRenderedPageBreak/>
        <w:t>الدوله</w:t>
      </w:r>
      <w:r w:rsidRPr="0079075C">
        <w:rPr>
          <w:rFonts w:cs="B Nazanin" w:hint="cs"/>
          <w:rtl/>
        </w:rPr>
        <w:t>را هم مى خواه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د؟ گفتند: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هر دو به حال مظلوم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عموم چه فا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اى دارد; ما مشروطه مى خواه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 او پرس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 مشروطه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ست؟ در پاسخ نتوانستند مقصود را برسانند. خود كاردار توض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ح داد و مردم گفتند: ما 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را خواستار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م.»</w:t>
      </w:r>
      <w:bookmarkStart w:id="19" w:name="_19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19"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19</w:t>
      </w:r>
      <w:r w:rsidRPr="0079075C">
        <w:rPr>
          <w:rFonts w:cs="B Nazanin"/>
          <w:vertAlign w:val="superscript"/>
          <w:rtl/>
        </w:rPr>
        <w:fldChar w:fldCharType="end"/>
      </w:r>
      <w:bookmarkEnd w:id="19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i/>
          <w:iCs/>
          <w:rtl/>
        </w:rPr>
        <w:t>ض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اءالد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 درى</w:t>
      </w:r>
      <w:r w:rsidRPr="0079075C">
        <w:rPr>
          <w:rFonts w:cs="B Nazanin" w:hint="cs"/>
          <w:rtl/>
        </w:rPr>
        <w:t>، از شاهدان ع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ماجرا،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مى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 «سخن از مشروطه 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نبود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كلمه را كسى نمى دانست و لفظ مشروطه را اعضاى سفارت به مردم تعل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دادند.»</w:t>
      </w:r>
      <w:bookmarkStart w:id="20" w:name="_20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20"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20</w:t>
      </w:r>
      <w:r w:rsidRPr="0079075C">
        <w:rPr>
          <w:rFonts w:cs="B Nazanin"/>
          <w:vertAlign w:val="superscript"/>
          <w:rtl/>
        </w:rPr>
        <w:fldChar w:fldCharType="end"/>
      </w:r>
      <w:bookmarkEnd w:id="20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i/>
          <w:iCs/>
          <w:rtl/>
        </w:rPr>
        <w:t>ح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درخان عمواوغلى</w:t>
      </w:r>
      <w:r w:rsidRPr="0079075C">
        <w:rPr>
          <w:rFonts w:cs="B Nazanin" w:hint="cs"/>
          <w:rtl/>
        </w:rPr>
        <w:t>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در خاطراتش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«متحصّن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سفارت مطلقاً اطلاعى از وضع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نداشته، ترت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 آن مسبوق نبود. فلهذا،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أتى از عالمان مملكت 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دستورالعمل هاى باطنى خودشان را به آن ها تلق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مى نمودند كه من هم جزو آن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أت مشغول كار بودم.»</w:t>
      </w:r>
      <w:bookmarkStart w:id="21" w:name="_21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</w:instrText>
      </w:r>
      <w:r w:rsidRPr="0079075C">
        <w:rPr>
          <w:rFonts w:cs="B Nazanin"/>
          <w:rtl/>
        </w:rPr>
        <w:instrText xml:space="preserve">21"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21</w:t>
      </w:r>
      <w:r w:rsidRPr="0079075C">
        <w:rPr>
          <w:rFonts w:cs="B Nazanin"/>
          <w:rtl/>
        </w:rPr>
        <w:fldChar w:fldCharType="end"/>
      </w:r>
      <w:bookmarkEnd w:id="21"/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</w:t>
      </w:r>
      <w:r w:rsidRPr="0079075C">
        <w:rPr>
          <w:rFonts w:cs="B Nazanin" w:hint="cs"/>
          <w:i/>
          <w:iCs/>
          <w:rtl/>
        </w:rPr>
        <w:t>عمو اوغلى</w:t>
      </w:r>
      <w:r w:rsidRPr="0079075C">
        <w:rPr>
          <w:rFonts w:cs="B Nazanin" w:hint="cs"/>
          <w:rtl/>
        </w:rPr>
        <w:t>همان كسى است كه پس از استقرار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غربى،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 عبدالله بهبهانى</w:t>
      </w:r>
      <w:r w:rsidRPr="0079075C">
        <w:rPr>
          <w:rFonts w:cs="B Nazanin" w:hint="cs"/>
          <w:rtl/>
        </w:rPr>
        <w:t xml:space="preserve"> را ترور كرد.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البته برخى از رهبران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مشروطه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در ابتداى امر، به گمان آن كه مبناى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اسلام بر عدالت و مشاورت و اصول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بر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است،</w:t>
      </w:r>
      <w:bookmarkStart w:id="22" w:name="_22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22"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22</w:t>
      </w:r>
      <w:r w:rsidRPr="0079075C">
        <w:rPr>
          <w:rFonts w:cs="B Nazanin"/>
          <w:vertAlign w:val="superscript"/>
          <w:rtl/>
        </w:rPr>
        <w:fldChar w:fldCharType="end"/>
      </w:r>
      <w:bookmarkEnd w:id="22"/>
      <w:r w:rsidRPr="0079075C">
        <w:rPr>
          <w:rFonts w:cs="B Nazanin" w:hint="cs"/>
          <w:rtl/>
        </w:rPr>
        <w:t xml:space="preserve"> و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را حكومت كردن بر طبق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اسلام و عدالت و مساوات مى دانستند،</w:t>
      </w:r>
      <w:bookmarkStart w:id="23" w:name="_23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23"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23</w:t>
      </w:r>
      <w:r w:rsidRPr="0079075C">
        <w:rPr>
          <w:rFonts w:cs="B Nazanin"/>
          <w:vertAlign w:val="superscript"/>
          <w:rtl/>
        </w:rPr>
        <w:fldChar w:fldCharType="end"/>
      </w:r>
      <w:bookmarkEnd w:id="23"/>
      <w:r w:rsidRPr="0079075C">
        <w:rPr>
          <w:rFonts w:cs="B Nazanin" w:hint="cs"/>
          <w:rtl/>
        </w:rPr>
        <w:t xml:space="preserve"> با منوّرالفكران هم صدا شده، دم از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مى زدند. اما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تى كه به تعب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برخى از رهبران آگاه، از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 سفارت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درآمد، غ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از آن بود كه در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مطرح است; چون منوّرالفكران در اند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سلطنت مشروطه بودند; همان كه در غرب بوده نه آن كه در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مطرح است.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رو، براى تغ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ر عنوان «مجلس شوراى اسلامى»، كه در فرمان مظفرالد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شاه بود، در سفارت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به بست نشستند و سرانجام، در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خ 18 جمادى الثانى 1324 ـ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پس از چهار روز ـ فرمان سابق تصح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ح گشت و جمله «مجلس شوراى ملّى» به جاى «مجلس شوراى اسلامى» ثبت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</w:t>
      </w:r>
      <w:bookmarkStart w:id="24" w:name="_24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24"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24</w:t>
      </w:r>
      <w:r w:rsidRPr="0079075C">
        <w:rPr>
          <w:rFonts w:cs="B Nazanin"/>
          <w:vertAlign w:val="superscript"/>
          <w:rtl/>
        </w:rPr>
        <w:fldChar w:fldCharType="end"/>
      </w:r>
      <w:bookmarkEnd w:id="24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i/>
          <w:iCs/>
          <w:rtl/>
        </w:rPr>
        <w:t>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فضل الله نورى</w:t>
      </w:r>
      <w:r w:rsidRPr="0079075C">
        <w:rPr>
          <w:rFonts w:cs="B Nazanin" w:hint="cs"/>
          <w:rtl/>
        </w:rPr>
        <w:t xml:space="preserve"> و هوادارانش پى بردند كه در سفارت، براى ترب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فكرى متحصّنان تلاش هاى فراوانى انجام گرفته است تا از اجراى قوان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شرع و دخالت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ممانعت به عمل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است واقعى مشروطه، «كنست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توس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ون»، به مرحله اجرا گذارده شود. بد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روى، در مقابل «مشروطه»، «مشروطه مشروعه» را مطرح نمود و وضع قانون در برابر مقررات اسلام را جا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ز ندانست و تنها آن را در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صورت صح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ح شمرد: كه قانون مملكت مطابق مقررات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باشد.</w:t>
      </w:r>
      <w:bookmarkStart w:id="25" w:name="_25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25"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25</w:t>
      </w:r>
      <w:r w:rsidRPr="0079075C">
        <w:rPr>
          <w:rFonts w:cs="B Nazanin"/>
          <w:vertAlign w:val="superscript"/>
          <w:rtl/>
        </w:rPr>
        <w:fldChar w:fldCharType="end"/>
      </w:r>
      <w:bookmarkEnd w:id="25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اما تلاش</w:t>
      </w:r>
      <w:r w:rsidRPr="0079075C">
        <w:rPr>
          <w:rFonts w:cs="B Nazanin" w:hint="cs"/>
          <w:i/>
          <w:iCs/>
          <w:rtl/>
        </w:rPr>
        <w:t>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فضل الله</w:t>
      </w:r>
      <w:r w:rsidRPr="0079075C">
        <w:rPr>
          <w:rFonts w:cs="B Nazanin" w:hint="cs"/>
          <w:rtl/>
        </w:rPr>
        <w:t>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ستادگى تفكر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در مقابل تفكرات سكولارها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همچون</w:t>
      </w:r>
      <w:r w:rsidRPr="0079075C">
        <w:rPr>
          <w:rFonts w:cs="B Nazanin" w:hint="cs"/>
          <w:i/>
          <w:iCs/>
          <w:rtl/>
        </w:rPr>
        <w:t>تقى زاده</w:t>
      </w:r>
      <w:r w:rsidRPr="0079075C">
        <w:rPr>
          <w:rFonts w:cs="B Nazanin" w:hint="cs"/>
          <w:rtl/>
        </w:rPr>
        <w:t>به جا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نرس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سرانجام، تفكر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ستى سر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شه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را بر دار نامردمى كش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 عبدالله بهبهانى</w:t>
      </w:r>
      <w:r w:rsidRPr="0079075C">
        <w:rPr>
          <w:rFonts w:cs="B Nazanin" w:hint="cs"/>
          <w:rtl/>
        </w:rPr>
        <w:t>را در مقابل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دگان نزد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كانش به گلوله 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بست و زبان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دمحمّد طباطبا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ى</w:t>
      </w:r>
      <w:r w:rsidRPr="0079075C">
        <w:rPr>
          <w:rFonts w:cs="B Nazanin" w:hint="cs"/>
          <w:rtl/>
        </w:rPr>
        <w:t>را در كامش حبس كرد و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دان عمل در دست استعمار و عمّالش قرار گرفت و در نها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ت، دستار حكومت به دست مستبدى همچون</w:t>
      </w:r>
      <w:r w:rsidRPr="0079075C">
        <w:rPr>
          <w:rFonts w:cs="B Nazanin" w:hint="cs"/>
          <w:i/>
          <w:iCs/>
          <w:rtl/>
        </w:rPr>
        <w:t>رضاخان</w:t>
      </w:r>
      <w:r w:rsidRPr="0079075C">
        <w:rPr>
          <w:rFonts w:cs="B Nazanin" w:hint="cs"/>
          <w:rtl/>
        </w:rPr>
        <w:t>داده شد كه به گواهى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خ،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چ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از سلاط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قاجار به مثل او نكرده بودند.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به هر تقد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ر، نسخه اى كه در سفارت انگلستان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شد و توسط عوامل داخلى استعمار اجرا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د، جنبش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و مردمى را به كج راهه رهنمون كرد و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امدهاى منفى فراوانى به همراه داشت كه برخى از آن ها عبارتند از: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الف. كنار گذاشتن اند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و حذف رهبران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نى;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ب. استحاله مح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ط فرهنگى و ترو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 تفكر غربى و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ستى;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ج. ناام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دى و سرخوردگى متد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نان و كناره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است;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د. واپسگرا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اجتماعى و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اسى و وابستگى اقتصادى;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هـ. وابستگى مطلق به غرب و غرب زدگى همه جانبه.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lastRenderedPageBreak/>
        <w:t>عبرتى كه مى توان گرفت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است كه سر بر آش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ان استعمار سپردن، خواه انگلستان آن روز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غرب و امر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كاى امروز، و دست تمنّا به سوى آن ها دراز نمودن جز كج راهى و انحراف، رهاورد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گرى ندارد.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حق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قت آن گاه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تر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مى شود كه بدان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م انگلستان كه مى خواست به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ارى انقلاب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در خانه اش را به روى آن ها گشود، عاقبت آن چنان گر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بان مشروطه را گرفت. حال كه استعمار و بخصوص امر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كا، آشكارا به دشمنى با مردم و انقلاب آنان مشغول است و علناً بودجه براى براندازى انقلاب تصو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 مى كند، چشم طمع دوختن به او و سوداى همكارى او در سرداشتن، چه ارمغانى خواهد آورد و چه عاقبتى خواهد داشت؟ عاقلان دانند.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مطمئناً آنچه مى تواند سد آهن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در مقابل مطامع و رؤ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اهاى استعمار و حفاظت از دستاوردهاى انقلاب اسلامى باشد، «ولا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مطلقه فق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ه» است و تا زمانى كه بدان آس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بى نرسد، انقلاب و اهداف آن محفوظ خواهد ماند، و به 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است كه نوك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كان حملات به سوى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عمود 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مه انقلاب نشانه رفته است.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3. نفوذ نااهلان در مجلس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مهم تر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دستاورد نهضت عدالت خواهى، تشك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مجلس قانون گذارى بود كه اول بار به صورت رسمى،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تشك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بارقه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دى در دل رهبران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و مردم ستم كش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پد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آورد; چه آن كه انتظار داشتند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مجلس، قوان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برابر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اسلامى و الهى تدو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گردند تا در پرتو آن ها طعم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امن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اجتماعى و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اسى را چش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ده، در پناه قوان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اسلامى زندگى آرام و بى تكلّفى تجربه كنند.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اما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با ورود افرادى همچون</w:t>
      </w:r>
      <w:r w:rsidRPr="0079075C">
        <w:rPr>
          <w:rFonts w:cs="B Nazanin" w:hint="cs"/>
          <w:i/>
          <w:iCs/>
          <w:rtl/>
        </w:rPr>
        <w:t>تقى زاده</w:t>
      </w:r>
      <w:r w:rsidRPr="0079075C">
        <w:rPr>
          <w:rFonts w:cs="B Nazanin" w:hint="cs"/>
          <w:rtl/>
        </w:rPr>
        <w:t>، كه سوداى از سرتا پا غربى شدن را در سر داشت و در راه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اده كردن نقشه استعمار سعى تمام نمود، كم رنگ گشته و آن گاه كه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دند منوّرالفكران در مقابل مذهبى هاى مجلس، كه هوادار قوان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آسمانى بودند و مى گفتند: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د فكرتان را منحصر به اجراى قانون اسلام كن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د،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ستادند و به مقابله با آن ها پرداختند، سرانجام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اختلاف به موفق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جناح مقابل مذهبى ها ختم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طرح تنظ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قانون توسط</w:t>
      </w:r>
      <w:r w:rsidRPr="0079075C">
        <w:rPr>
          <w:rFonts w:cs="B Nazanin" w:hint="cs"/>
          <w:i/>
          <w:iCs/>
          <w:rtl/>
        </w:rPr>
        <w:t>حسن پ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رن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</w:t>
      </w:r>
      <w:r w:rsidRPr="0079075C">
        <w:rPr>
          <w:rFonts w:cs="B Nazanin" w:hint="cs"/>
          <w:rtl/>
        </w:rPr>
        <w:t>و برادرش</w:t>
      </w:r>
      <w:r w:rsidRPr="0079075C">
        <w:rPr>
          <w:rFonts w:cs="B Nazanin" w:hint="cs"/>
          <w:i/>
          <w:iCs/>
          <w:rtl/>
        </w:rPr>
        <w:t>حس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 پ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رن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</w:t>
      </w:r>
      <w:r w:rsidRPr="0079075C">
        <w:rPr>
          <w:rFonts w:cs="B Nazanin" w:hint="cs"/>
          <w:rtl/>
        </w:rPr>
        <w:t>، مؤتمن الملك، فرزندان</w:t>
      </w:r>
      <w:r w:rsidRPr="0079075C">
        <w:rPr>
          <w:rFonts w:cs="B Nazanin" w:hint="cs"/>
          <w:i/>
          <w:iCs/>
          <w:rtl/>
        </w:rPr>
        <w:t>م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رزا نصرالله خان نائ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نى</w:t>
      </w:r>
      <w:r w:rsidRPr="0079075C">
        <w:rPr>
          <w:rFonts w:cs="B Nazanin" w:hint="cs"/>
          <w:rtl/>
        </w:rPr>
        <w:t>و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ارى</w:t>
      </w:r>
      <w:r w:rsidRPr="0079075C">
        <w:rPr>
          <w:rFonts w:cs="B Nazanin" w:hint="cs"/>
          <w:i/>
          <w:iCs/>
          <w:rtl/>
        </w:rPr>
        <w:t>سعدالدوله</w:t>
      </w:r>
      <w:r w:rsidRPr="0079075C">
        <w:rPr>
          <w:rFonts w:cs="B Nazanin" w:hint="cs"/>
          <w:rtl/>
        </w:rPr>
        <w:t>كه چند كتاب قانون از مجلس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س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نسخه از قانون اساسى بلژ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را از منشى بلژ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به دست آورده و در اخت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أت مزبور قرار داده بود ـ آن ها مشغول تدو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قانون شدند.</w:t>
      </w:r>
      <w:bookmarkStart w:id="26" w:name="_26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26"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26</w:t>
      </w:r>
      <w:r w:rsidRPr="0079075C">
        <w:rPr>
          <w:rFonts w:cs="B Nazanin"/>
          <w:vertAlign w:val="superscript"/>
          <w:rtl/>
        </w:rPr>
        <w:fldChar w:fldCharType="end"/>
      </w:r>
      <w:bookmarkEnd w:id="26"/>
      <w:r w:rsidRPr="0079075C">
        <w:rPr>
          <w:rFonts w:cs="B Nazanin" w:hint="cs"/>
          <w:rtl/>
        </w:rPr>
        <w:t xml:space="preserve"> جناح مذهبى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هنگام، از مجلس قطع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كردند; چرا كه مشروطه اى كه از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 سفارت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درآ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قانون مجلسى كه از اروپا نسخه بگ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رد، مسلماً نمى تواند خواسته هاى مسلمانان ستم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و قشر محروم جامعه را برآورده سازد;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 قانون اساسى بلژ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و فرانسه و كشورهاى حوزه بالكان اگر مى توانستند عدالت و امن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را براى ملت خود به ارمغان مى آوردند، آن همه بدبختى در آن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وجود نداشت، و اگر افرادى همچون تقى زاده و</w:t>
      </w:r>
      <w:r w:rsidRPr="0079075C">
        <w:rPr>
          <w:rFonts w:cs="B Nazanin" w:hint="cs"/>
          <w:i/>
          <w:iCs/>
          <w:rtl/>
        </w:rPr>
        <w:t>حاج ام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 الضرب</w:t>
      </w:r>
      <w:r w:rsidRPr="0079075C">
        <w:rPr>
          <w:rFonts w:cs="B Nazanin" w:hint="cs"/>
          <w:rtl/>
        </w:rPr>
        <w:t>قانون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كشورها را سرمشق قرار مى دهند،</w:t>
      </w:r>
      <w:bookmarkStart w:id="27" w:name="_27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27"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27</w:t>
      </w:r>
      <w:r w:rsidRPr="0079075C">
        <w:rPr>
          <w:rFonts w:cs="B Nazanin"/>
          <w:vertAlign w:val="superscript"/>
          <w:rtl/>
        </w:rPr>
        <w:fldChar w:fldCharType="end"/>
      </w:r>
      <w:bookmarkEnd w:id="27"/>
      <w:r w:rsidRPr="0079075C">
        <w:rPr>
          <w:rFonts w:cs="B Nazanin" w:hint="cs"/>
          <w:rtl/>
        </w:rPr>
        <w:t xml:space="preserve"> معلوم است كه چه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امدها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را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انتظار داشت.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سؤال اساسى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است: چه اتفاقى افتاد كه مجلسى كه دستاورد تلاش مردم مسلمان به رهبرى علماى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بود، قانونى تصو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 كرد كه 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در قوان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كشورهاى غربى داشت؟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پاسخ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پرسش را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در ترك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ندگان و نااهلانى كه وارد مجلس شده بودند، جستوجو كرد.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سرّش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است كه مجلسى كه با تلاش علما و رزمندگانى همچون</w:t>
      </w:r>
      <w:r w:rsidRPr="0079075C">
        <w:rPr>
          <w:rFonts w:cs="B Nazanin" w:hint="cs"/>
          <w:i/>
          <w:iCs/>
          <w:rtl/>
        </w:rPr>
        <w:t>ستارخان</w:t>
      </w:r>
      <w:r w:rsidRPr="0079075C">
        <w:rPr>
          <w:rFonts w:cs="B Nazanin" w:hint="cs"/>
          <w:rtl/>
        </w:rPr>
        <w:t>كه مى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 «من حكم علماى نجف را اجرا مى كنم»</w:t>
      </w:r>
      <w:bookmarkStart w:id="28" w:name="_28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28"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28</w:t>
      </w:r>
      <w:r w:rsidRPr="0079075C">
        <w:rPr>
          <w:rFonts w:cs="B Nazanin"/>
          <w:vertAlign w:val="superscript"/>
          <w:rtl/>
        </w:rPr>
        <w:fldChar w:fldCharType="end"/>
      </w:r>
      <w:bookmarkEnd w:id="28"/>
      <w:r w:rsidRPr="0079075C">
        <w:rPr>
          <w:rFonts w:cs="B Nazanin" w:hint="cs"/>
          <w:rtl/>
        </w:rPr>
        <w:t xml:space="preserve"> به دست آمد، به هنگام انتخابات، افرادى همچون تقى زاده، كه به هنگام مبارزه سردارانى همچون ستارخان، سردر آستان سفارت بر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اى كب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مى سا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د و به هنگام شدت درگ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در تبر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ز، به مدرسه امر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كا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 xml:space="preserve">ان كه محل امن افرادى همچون او بود پناه مى برد، به مجلس راه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افتند.</w:t>
      </w:r>
      <w:bookmarkStart w:id="29" w:name="_29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29"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29</w:t>
      </w:r>
      <w:r w:rsidRPr="0079075C">
        <w:rPr>
          <w:rFonts w:cs="B Nazanin"/>
          <w:vertAlign w:val="superscript"/>
          <w:rtl/>
        </w:rPr>
        <w:fldChar w:fldCharType="end"/>
      </w:r>
      <w:bookmarkEnd w:id="29"/>
      <w:r w:rsidRPr="0079075C">
        <w:rPr>
          <w:rFonts w:cs="B Nazanin" w:hint="cs"/>
          <w:rtl/>
        </w:rPr>
        <w:t xml:space="preserve">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كسانى همچون</w:t>
      </w:r>
      <w:r w:rsidRPr="0079075C">
        <w:rPr>
          <w:rFonts w:cs="B Nazanin" w:hint="cs"/>
          <w:i/>
          <w:iCs/>
          <w:rtl/>
        </w:rPr>
        <w:t>احتشام السلطنه</w:t>
      </w:r>
      <w:r w:rsidRPr="0079075C">
        <w:rPr>
          <w:rFonts w:cs="B Nazanin" w:hint="cs"/>
          <w:rtl/>
        </w:rPr>
        <w:t>كه به هنگام مبارزه نفس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مردم، در آلمان با امن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خاطر نظاره گر اوضاع و تلاش علما بود و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اعتقادى به دخالت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در امور اجتماعى و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اسى نداشت، بدان جا </w:t>
      </w:r>
      <w:r w:rsidRPr="0079075C">
        <w:rPr>
          <w:rFonts w:cs="B Nazanin" w:hint="cs"/>
          <w:rtl/>
        </w:rPr>
        <w:lastRenderedPageBreak/>
        <w:t>وارد شدند. او خود در خاطراتش نقل مى كند كه به هنگام حكومت در زنجان، طلّاب را سركوب كرد، و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«طلّاب مدرسه شاه در امورات مداخله مى كردند و حكومت در مقابل آخوند و نفوذ و جمع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آن ها و دخالت 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ى كه در امور مى كردند بكلى بى اقتدار بود.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روز فرّاش ها و اجزاى داروغه گرى را با چوب و چماق على الغفله بر سر آن ها فرستادم و قبل از آن كه بگذارم به اهالى شهر خبرى بفرستند و برضد فرّاشان حكومتى حركتى بنما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ند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اغواى شورشى بكنند، ظرف چند دق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قه چند سر و دست از آن ها شكسته شد و رؤساى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شان -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داسدالله و ملّاآقا</w:t>
      </w:r>
      <w:r w:rsidRPr="0079075C">
        <w:rPr>
          <w:rFonts w:cs="B Nazanin" w:hint="cs"/>
          <w:rtl/>
        </w:rPr>
        <w:t xml:space="preserve"> نام ـ را دستگ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كردند. در دارالحكومه، قبلا استعداد كافى براى جلوگ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شورش و انقلاب عمومى حاضر كرده بودم. به محض آن كه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 اسدالله و ملّاآقا</w:t>
      </w:r>
      <w:r w:rsidRPr="0079075C">
        <w:rPr>
          <w:rFonts w:cs="B Nazanin" w:hint="cs"/>
          <w:rtl/>
        </w:rPr>
        <w:t>را وارد دارالحكومه كردند، دستور دادم عمامه آن ها را برداشته و چوب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اى به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شان زدند.»</w:t>
      </w:r>
      <w:bookmarkStart w:id="30" w:name="_30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30"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30</w:t>
      </w:r>
      <w:r w:rsidRPr="0079075C">
        <w:rPr>
          <w:rFonts w:cs="B Nazanin"/>
          <w:vertAlign w:val="superscript"/>
          <w:rtl/>
        </w:rPr>
        <w:fldChar w:fldCharType="end"/>
      </w:r>
      <w:bookmarkEnd w:id="30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وى از شورش عمومى و اهالى شهر واهمه داشت، معلوم مى شود كه طلّاب و علماى شهر برخلاف خواسته مردم عمل نمى كردند و دخالت در امور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زى جز رس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دگى به مشكلات مردم نبود، و اگر غ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بود، چرا حكومت نگران شورش عمومى و حما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مردم از طلّاب بود؟ پس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تحت حما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عامّه قرار مى گرفت.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بارى، چن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فردى پس از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روزى مردم، نه تنها كنار گذاشته نشد، بلكه وارد مجلس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حتى به عنوان رئ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مجلس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برگز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شد و پس از قرارگرفتن بر مسند 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است مجلسى كه به بركت تلاش علماى مذهبى و مردم به دست آمده بود، همان تفكر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ستى خود را حفظ نمود و علاقه اى به دخالت علما در امور اجتماعى و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اسى نداشت و چنان كه نوشته اند: حساس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خاصى نسبت به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دعبدالله بهبهانى</w:t>
      </w:r>
      <w:r w:rsidRPr="0079075C">
        <w:rPr>
          <w:rFonts w:cs="B Nazanin" w:hint="cs"/>
          <w:rtl/>
        </w:rPr>
        <w:t>، كه از رهبران اصلى مشروطه بود، داشته و حتى روزى در صحن مجلس بر ضد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سخنرانى كرده، نسبت رشوه خوارى و جاه طلبى به او داد.</w:t>
      </w:r>
      <w:bookmarkStart w:id="31" w:name="_31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31"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31</w:t>
      </w:r>
      <w:r w:rsidRPr="0079075C">
        <w:rPr>
          <w:rFonts w:cs="B Nazanin"/>
          <w:vertAlign w:val="superscript"/>
          <w:rtl/>
        </w:rPr>
        <w:fldChar w:fldCharType="end"/>
      </w:r>
      <w:bookmarkEnd w:id="31"/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در حالى است كه خود اعتراف مى كند: «س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عبدالله فرشته اى بود كه خداوند براى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شرفت كار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مأمور ساخته بود.»</w:t>
      </w:r>
      <w:bookmarkStart w:id="32" w:name="_32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32"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32</w:t>
      </w:r>
      <w:r w:rsidRPr="0079075C">
        <w:rPr>
          <w:rFonts w:cs="B Nazanin"/>
          <w:vertAlign w:val="superscript"/>
          <w:rtl/>
        </w:rPr>
        <w:fldChar w:fldCharType="end"/>
      </w:r>
      <w:bookmarkEnd w:id="32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وى در حالى مخالف دخالت علما و طلّاب در امور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اسى و اجتماعى بود كه خود معترف بود اصل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و آزادى حاصل تلاش علما و طلاب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بود. در خاطراتش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«جم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 علماى اعلام و جامعه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طهران از طلّاب علوم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تا بزرگ تر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مجتهد معاصر، در آن نهضت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نى و ملّى[= نهضت تنباكو]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ار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اور و حامى مردم و مجرى فتواى تحر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بودند كه نهال آزادى و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ران، در آن واقعه كاشته و آب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ارى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امروز همان نهال بارور شده است.»</w:t>
      </w:r>
      <w:bookmarkStart w:id="33" w:name="_33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33"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33</w:t>
      </w:r>
      <w:r w:rsidRPr="0079075C">
        <w:rPr>
          <w:rFonts w:cs="B Nazanin"/>
          <w:vertAlign w:val="superscript"/>
          <w:rtl/>
        </w:rPr>
        <w:fldChar w:fldCharType="end"/>
      </w:r>
      <w:bookmarkEnd w:id="33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همه، پس از استقرار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و تشك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مجلس، تحمّل دخالت علما و طلّاب را در امور نداشت و نظارت و اصرار آن ها در تدو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قانون برابر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را دخالت در امور و جاه طلبى مى دانست. سرّش آن است كه آنان (روشن فكران سكولار) در پى تثب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و حاكم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قانون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ستى و غربى و استقرار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غربى بودند و علما و مذهبى هاى آگاه را مانع مقاصد خود مى دانستند.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رو، دخالت آن ها را برنتافته، چنان عرصه را بر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شه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د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ارانش تنگ كردند كه آنان چاره اى جز تحصّن و پناه آوردن به حرم حضرت عبدالعظ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حسنى(عل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السلام)نداشتند و براى رساندن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 خود به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خ، به آن مكان مقدّس پناه بردند.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سان، مجلس با تلاش علماى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مردم براى تقو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اسلام و حفظ خون هاى مسلمانان و اصلاح امور عامّه تأس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د; چرا كه اگر اصرار علماى نجف و اصفهان و تهران نبود، چن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مجلسى تشك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نمى شد.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علماى نجف بودند كه درخواست نمودند: «ما غرضى جز تقو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اسلام و حفظ خون دماء مسلم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اصلاح امور عامّه ندار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 على هذا، مجلسى كه تأس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آن براى رفع ظلم و اغاثه مظلوم و اعانت ملهوف و امر به معروف و نهى از منكر و تقو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ملت و دولت و ترف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حال رع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و حفظ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ضه اسلام است، قطعاً و عقلا و شرعاً و عرفاً راجح، بلكه واجب است.»</w:t>
      </w:r>
      <w:bookmarkStart w:id="34" w:name="_34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34"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34</w:t>
      </w:r>
      <w:r w:rsidRPr="0079075C">
        <w:rPr>
          <w:rFonts w:cs="B Nazanin"/>
          <w:vertAlign w:val="superscript"/>
          <w:rtl/>
        </w:rPr>
        <w:fldChar w:fldCharType="end"/>
      </w:r>
      <w:bookmarkEnd w:id="34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 xml:space="preserve">آن مجلس جولانگاه روشن فكران سكولارى همچون </w:t>
      </w:r>
      <w:r w:rsidRPr="0079075C">
        <w:rPr>
          <w:rFonts w:cs="B Nazanin" w:hint="cs"/>
          <w:i/>
          <w:iCs/>
          <w:rtl/>
        </w:rPr>
        <w:t>تقى زاده و ح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درخان عمو اوغلى و احتشام</w:t>
      </w:r>
      <w:r w:rsidRPr="0079075C">
        <w:rPr>
          <w:rFonts w:cs="B Nazanin" w:hint="cs"/>
          <w:rtl/>
        </w:rPr>
        <w:t>و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گرانى بود كه غرضى جز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زه كردن قانون و حاكم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نداشتند و گروهى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تنها در پى مطامع و منافع شخصى بودند و نه تنها صلاح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اسى و اجتماعى براى قرار گرفتن بر كرسى قانون گذارى نداشتند، حتى صلاح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ت اخلاقى لازم را هم نداشتند; چنان كه در نوشته ها </w:t>
      </w:r>
      <w:r w:rsidRPr="0079075C">
        <w:rPr>
          <w:rFonts w:cs="B Nazanin" w:hint="cs"/>
          <w:rtl/>
        </w:rPr>
        <w:lastRenderedPageBreak/>
        <w:t>آمده است: «چند نفر از كهنه دزدهاى سابق، كه در تمام عمر، امورات خود و پدرانشان را از طر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 دزدى و رشوه خوارى مى گذراندند و شهرت خوبى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نداشتند.»</w:t>
      </w:r>
      <w:bookmarkStart w:id="35" w:name="_35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35"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35</w:t>
      </w:r>
      <w:r w:rsidRPr="0079075C">
        <w:rPr>
          <w:rFonts w:cs="B Nazanin"/>
          <w:vertAlign w:val="superscript"/>
          <w:rtl/>
        </w:rPr>
        <w:fldChar w:fldCharType="end"/>
      </w:r>
      <w:bookmarkEnd w:id="35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سرّ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امر را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در تسامح مردم در انتخاب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ندگانى همچون آنان جستوجو كرد;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 در اثر سهل انگارى و مسامحه و عدم مراقبت آنان بود كه افرادى وارد مجلس شدند كه نه تنها در صف مبارزان نبودند، بلكه در مقابل آن ها و بر سر سفره استعمار ارتزاق مى كردند. پر واضح است كه هر ملتى زمام امور مملكت و كرسى قانون گذارى را در اخت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افرادى قرار دهد كه به گاه مبارزه، رنج سنگرنش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متحمّل نشده باشند و دل و جان به انقلاب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نسپرده باشند و هنگام سختى و رنج جنگ و انقلاب، گوشه امنى تمنّا مى كرده و در پى پر كردن 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سه هاى خود بوده اند، سرنوشتى جز چنان مشروطه اى در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نخواهد داشت.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همان عبرتى است كه اولوالالباب را شا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سته و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سته است از آن بهره جسته، ره سعادت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رند و زمام امور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دن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اى خود را به دست كسانى نسپرند كه در تفكر، سكولار و در عمل، لاابالى و بى 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در مبارزه، عزلت نش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باشند; چه آن كه اگر چن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كسانى راه بر خانه ملت و كرسى قانون گذارى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 كنند، نه تنها به قانون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دل نمى دهند، كه تلاش مى كنند قانونى بسازند كه به بركت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المال مسلمانان و بهره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امكانات حكومت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نى، قلم در دست كسانى نهند كه خط بطلان و توه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بر ارزش ها كشند و با بهره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آزادى،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سنّت الهى و نبوى را به سخر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رند; چنان كه در مشروطه كردند.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4. آزادى ب</w:t>
      </w:r>
      <w:r w:rsidR="00BC65CB">
        <w:rPr>
          <w:rFonts w:cs="B Nazanin" w:hint="cs"/>
          <w:b/>
          <w:bCs/>
          <w:rtl/>
        </w:rPr>
        <w:t>ی</w:t>
      </w:r>
      <w:r w:rsidRPr="0079075C">
        <w:rPr>
          <w:rFonts w:cs="B Nazanin" w:hint="cs"/>
          <w:b/>
          <w:bCs/>
          <w:rtl/>
        </w:rPr>
        <w:t xml:space="preserve">ان </w:t>
      </w:r>
      <w:r w:rsidR="00BC65CB">
        <w:rPr>
          <w:rFonts w:cs="B Nazanin" w:hint="cs"/>
          <w:b/>
          <w:bCs/>
          <w:rtl/>
        </w:rPr>
        <w:t>ی</w:t>
      </w:r>
      <w:r w:rsidRPr="0079075C">
        <w:rPr>
          <w:rFonts w:cs="B Nazanin" w:hint="cs"/>
          <w:b/>
          <w:bCs/>
          <w:rtl/>
        </w:rPr>
        <w:t>ا ابزار هتاكى؟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با همه قدمت و استوارى فرهنگى اش، كه حاصل بهره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آموزه هاى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نى بوده است، هماره از دو مشكل عمده رنج مى برده: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كى دشمن خارجى و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گرى استبداد داخلى.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امر در دوران قاجار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از هر زمان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 رخ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انده است. هرچند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دو در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نهضت تنباكو، در مقطعى كوتاه در مقابل عزم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و فرهنگى مردم زانو زدند، اما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استعمار با تزو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و بهره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ناتوانى و بى كفا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تى حكّام قجرى، توانست بار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 اقتدارش را بر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سرزم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راسخ كند و با پنهان شدن در پشت استبداد داخلى، توده را مشغول مستبدان داخلى نموده، خود را از ضرب شصت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ملت محفوظ دارد و نقشه استعمارى اش را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اده كند. در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مشروطه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زم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نه، كاملا موفق شد.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آنچه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قسمت از نبشتار مطمح نظر است آن كه نهضت مردمى توانست براى مدت كوتاهى، دست استبداد را كوتاه نموده، موقّتاً احساس آزادى كند. اما نه تنها نتوانست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آزادى موقّت بهره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 و در جهت تعالى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دن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اى خود بكوشد تا در پرتو آموزه هاى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اش، رها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از استعمار را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تجربه كند، بلكه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دان را در اخت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كسانى قرار داد كه با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موهبت موقّت، به جنگ و تخر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 و توه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به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 و ارزش هاى حاكم شتافتند;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روشن فكران غرب زده اى كه تا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از نهضت عدالت خواهى، جرأت قدعلم كردن در مقابل استبداد را نداشتند و در حسرت آزادى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به سر مى بردند، پس از آزادى كه به بركت تلاش علما و جان بازى مردم به دست آمد، با بهره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آن و به بهانه «آزادى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ان»، با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و بنان خود، ارزش هاى الهى و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را مورد هجوم همه جانبه قرار دادند.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گروه، كه از هر نوع امكاناتى برخوردار بودند،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از هر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زى از مطبوعات و بخصوص روزنامه ها در جهت هدف اصلى شان، كه همانا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زه كردن قوان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حكومت بود، بهره گرفتند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بدان جهت بود كه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روشن فكران سكولار نه از وجهه مناسبى 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توده مردم برخوردار بودند و نه جرأت رودرو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ى، مردم را داشتند. اما روزنامه ها به 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ژگى 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كه دارند، از قدرت تأث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رگذارى بالا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برخوردار بوده و هستند.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ژگى ها عبارتند از: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الف. روزانه منتشر شدن كه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نظر، تازگى خود را هم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حفظ مى كنند.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ب. از لحاظ شمارگان، به تعداد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 منتشر مى شوند، به خلاف كتاب و مجلّه.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ج. مخاطبان خود را روزانه از اخبار و وقا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 داخلى و خارجى باخبر مى كنند.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lastRenderedPageBreak/>
        <w:t>د. ارزان تر از سا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مطبوعات هستند.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نظر تعداد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ترى قدرت خر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آن ها را دارند.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هـ. علاوه بر مطالب علمى و فكرى، به داستان و سرگرمى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مى پردازند.</w:t>
      </w:r>
      <w:bookmarkStart w:id="36" w:name="_36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36"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36</w:t>
      </w:r>
      <w:r w:rsidRPr="0079075C">
        <w:rPr>
          <w:rFonts w:cs="B Nazanin"/>
          <w:vertAlign w:val="superscript"/>
          <w:rtl/>
        </w:rPr>
        <w:fldChar w:fldCharType="end"/>
      </w:r>
      <w:bookmarkEnd w:id="36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سان، روشن فكران سكولار توانستند با بهره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مطبوعات، بر افكار عمومى و در نها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ت، بر سرنوشت مشروطه تأث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فراوانى بگذارند; به گونه اى كه صدها نشر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به مقوله فرهنگ سازى پرداختند و در واقع، به مدد آزادى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آمده در بحبوحه نهضت، توانستند آراء و اهواى خو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را مسلّط كنند. متأسفانه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ان، روشناى آزادى تبد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به سا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هاى غرب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گرى، مذهب سوزى و عوام فر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بى شد و هشدار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گامانى همچون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فضل الله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فا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نكرد و خود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دار كش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شد.</w:t>
      </w:r>
      <w:bookmarkStart w:id="37" w:name="_37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37"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37</w:t>
      </w:r>
      <w:r w:rsidRPr="0079075C">
        <w:rPr>
          <w:rFonts w:cs="B Nazanin"/>
          <w:vertAlign w:val="superscript"/>
          <w:rtl/>
        </w:rPr>
        <w:fldChar w:fldCharType="end"/>
      </w:r>
      <w:bookmarkEnd w:id="37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به بهانه «آزادى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ان» روزنامه ها راه هتّاكى به ارزش هاى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در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گرفتند; روزنامه 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كه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ترشان مشتمل بر سبّ علماى اعلام و طعن در احكام اسلام بودند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در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تصرف كرد و فروعى از آن را تغ</w:t>
      </w:r>
      <w:r w:rsidR="00BC65CB">
        <w:rPr>
          <w:rFonts w:cs="B Nazanin" w:hint="cs"/>
          <w:rtl/>
        </w:rPr>
        <w:t>یی</w:t>
      </w:r>
      <w:r w:rsidRPr="0079075C">
        <w:rPr>
          <w:rFonts w:cs="B Nazanin" w:hint="cs"/>
          <w:rtl/>
        </w:rPr>
        <w:t>ر داد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افكار و گفتار رسول اكرم(صلى الله 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وآله) مربوط به گذشته است و امروز در فرنگستان ف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لسوف ها هستند و از انب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آگاه تر و داناتر و بزرگ ترند و امام زمان(عل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السلام)را موهوم خواندند.</w:t>
      </w:r>
      <w:bookmarkStart w:id="38" w:name="_38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38"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38</w:t>
      </w:r>
      <w:r w:rsidRPr="0079075C">
        <w:rPr>
          <w:rFonts w:cs="B Nazanin"/>
          <w:vertAlign w:val="superscript"/>
          <w:rtl/>
        </w:rPr>
        <w:fldChar w:fldCharType="end"/>
      </w:r>
      <w:bookmarkEnd w:id="38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روزنامه هاى زنج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ره اى به دست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 ض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اءالد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 طباطبائى</w:t>
      </w:r>
      <w:r w:rsidRPr="0079075C">
        <w:rPr>
          <w:rFonts w:cs="B Nazanin" w:hint="cs"/>
          <w:rtl/>
        </w:rPr>
        <w:t>در سال 1327 وارد عرصه مبارزه 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مذهب و ارزش هاى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شدند. وى كه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داندار اصلاح طلبى و از طرفداران سرسخت آزادى بود، در سال 1327، سه سال پس از رسم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ت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افتن مشروطه، از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راز به تهران آمد و روزنامه</w:t>
      </w:r>
      <w:r w:rsidRPr="0079075C">
        <w:rPr>
          <w:rFonts w:cs="B Nazanin" w:hint="cs"/>
          <w:i/>
          <w:iCs/>
          <w:rtl/>
        </w:rPr>
        <w:t>شرق</w:t>
      </w:r>
      <w:r w:rsidRPr="0079075C">
        <w:rPr>
          <w:rFonts w:cs="B Nazanin" w:hint="cs"/>
          <w:rtl/>
        </w:rPr>
        <w:t>را تأس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كرد. اما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أت وز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پس از مدتى،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روزنامه را به 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قانون شكنى تعط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نمود. وى بلافاصله، روزنامه</w:t>
      </w:r>
      <w:r w:rsidRPr="0079075C">
        <w:rPr>
          <w:rFonts w:cs="B Nazanin" w:hint="cs"/>
          <w:i/>
          <w:iCs/>
          <w:rtl/>
        </w:rPr>
        <w:t>برق</w:t>
      </w:r>
      <w:r w:rsidRPr="0079075C">
        <w:rPr>
          <w:rFonts w:cs="B Nazanin" w:hint="cs"/>
          <w:rtl/>
        </w:rPr>
        <w:t>و پس از تعط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لى آن، روزنامه</w:t>
      </w:r>
      <w:r w:rsidRPr="0079075C">
        <w:rPr>
          <w:rFonts w:cs="B Nazanin" w:hint="cs"/>
          <w:i/>
          <w:iCs/>
          <w:rtl/>
        </w:rPr>
        <w:t>رعد</w:t>
      </w:r>
      <w:r w:rsidRPr="0079075C">
        <w:rPr>
          <w:rFonts w:cs="B Nazanin" w:hint="cs"/>
          <w:rtl/>
        </w:rPr>
        <w:t>را راه انداخت و بالاى صفحه اول آن نوشت «مردم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بدانند»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همان شعارى است كه برخى از روزنامه ها در سال هاى اخ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آن را بالاى صفحه اول خود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سند: «دانستن حق مردم است.»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دض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اء از عوامل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بود.</w:t>
      </w:r>
      <w:bookmarkStart w:id="39" w:name="_39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39"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39</w:t>
      </w:r>
      <w:r w:rsidRPr="0079075C">
        <w:rPr>
          <w:rFonts w:cs="B Nazanin"/>
          <w:vertAlign w:val="superscript"/>
          <w:rtl/>
        </w:rPr>
        <w:fldChar w:fldCharType="end"/>
      </w:r>
      <w:bookmarkEnd w:id="39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به هر حال، روزنامه هاى زنج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ره اى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رسالتى جز هتك حرمت نداشته اند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فرصت طلا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ى ـ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آزادى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ـ حربه اى شده است در دست افرادى كه آن را براى تسو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حساب هاى گروهى و شخصى به كار گرفته اند.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i/>
          <w:iCs/>
          <w:rtl/>
        </w:rPr>
        <w:t>احتشام السلطنه</w:t>
      </w:r>
      <w:r w:rsidRPr="0079075C">
        <w:rPr>
          <w:rFonts w:cs="B Nazanin" w:hint="cs"/>
          <w:rtl/>
        </w:rPr>
        <w:t xml:space="preserve"> در خاطراتش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«روزنامه ها پر بود از تعر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ف و تملّق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و فحّاشى; تعر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ف و تمج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بى موقع از اشخاص غ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رقابل تمج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فحش و بدگو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بلاجهت به اشخاصى كه مستحق آن نبودند.»</w:t>
      </w:r>
      <w:bookmarkStart w:id="40" w:name="_40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40"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40</w:t>
      </w:r>
      <w:r w:rsidRPr="0079075C">
        <w:rPr>
          <w:rFonts w:cs="B Nazanin"/>
          <w:vertAlign w:val="superscript"/>
          <w:rtl/>
        </w:rPr>
        <w:fldChar w:fldCharType="end"/>
      </w:r>
      <w:bookmarkEnd w:id="40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جالب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عده اى جرا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مذكور را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دار كننده توده مردم و خواهان عدالت اسلامى مى دانستند،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فضل الله در جواب آن عده مى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د: «اُف بر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دانش كه قبول كند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ن[جرا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نگاران معلوم الحال و فرق ضالّه مؤ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اساسى عدل اسلامى و جان فشان از براى آن باشند.»</w:t>
      </w:r>
      <w:bookmarkStart w:id="41" w:name="_41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41"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41</w:t>
      </w:r>
      <w:r w:rsidRPr="0079075C">
        <w:rPr>
          <w:rFonts w:cs="B Nazanin"/>
          <w:vertAlign w:val="superscript"/>
          <w:rtl/>
        </w:rPr>
        <w:fldChar w:fldCharType="end"/>
      </w:r>
      <w:bookmarkEnd w:id="41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آنچه 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عبرت صاحبان خرد است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اعطاى آزادى بى 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شرط نه تنها به سود جامعه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ست، بلكه براى خود آزادى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مضرّ است و باعث از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رفتن آن مى گردد. اعطاى آزادى خود حر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مى دارد كه كم تر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حدّ آن حفظ آزادى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گران و لطمه وارد نكردن بر ارزش ها و اعتقادات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گران است;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زى كه در مشروطه، از آن غفلت شد. آزادى قلم در اخت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كسانى قرار گرفت كه فقط خود و منافع گروهى و شخصى خود را ملاحظه نمودند و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چ، و براى رس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دن به منافع، اصول و ارزش هاى عامّه را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پا گذاشتند.</w:t>
      </w:r>
      <w:r w:rsidRPr="0079075C">
        <w:rPr>
          <w:rFonts w:cs="B Nazanin" w:hint="cs"/>
          <w:i/>
          <w:iCs/>
          <w:rtl/>
        </w:rPr>
        <w:t>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فضل الله</w:t>
      </w:r>
      <w:r w:rsidRPr="0079075C">
        <w:rPr>
          <w:rFonts w:cs="B Nazanin" w:hint="cs"/>
          <w:rtl/>
        </w:rPr>
        <w:t>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باره در كتاب</w:t>
      </w:r>
      <w:r w:rsidRPr="0079075C">
        <w:rPr>
          <w:rFonts w:cs="B Nazanin" w:hint="cs"/>
          <w:i/>
          <w:iCs/>
          <w:rtl/>
        </w:rPr>
        <w:t>تذكرة الغافل و ارشاد الجاهل</w:t>
      </w:r>
      <w:r w:rsidRPr="0079075C">
        <w:rPr>
          <w:rFonts w:cs="B Nazanin" w:hint="cs"/>
          <w:rtl/>
        </w:rPr>
        <w:t>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«اى عز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ز، اگر اعطاى حر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نشده بود، آن خب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ث در محضر عمومى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همه انكار ضرورى نمى كرد و آن مرتد نمى نوشت كه «اصول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دو است: توح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د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عنى اتحاد و اتفاق، و عدل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مساوات.» و آن</w:t>
      </w:r>
      <w:r w:rsidRPr="0079075C">
        <w:rPr>
          <w:rFonts w:cs="B Nazanin" w:hint="cs"/>
          <w:i/>
          <w:iCs/>
          <w:rtl/>
        </w:rPr>
        <w:t>صور اسراف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ل</w:t>
      </w:r>
      <w:r w:rsidRPr="0079075C">
        <w:rPr>
          <w:rFonts w:cs="B Nazanin" w:hint="cs"/>
          <w:rtl/>
        </w:rPr>
        <w:t xml:space="preserve"> ملعون نمى نوشت كه توسّل به هراسم و رسم شرك است، و آن بى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در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نمى نوشت كه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عمل به قرآن كن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و امروز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قانون قرآن ماست و مجلس كعبه و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در حال احتضار، پا را به سوى آن بكش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د.»</w:t>
      </w:r>
      <w:bookmarkStart w:id="42" w:name="_42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42"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42</w:t>
      </w:r>
      <w:r w:rsidRPr="0079075C">
        <w:rPr>
          <w:rFonts w:cs="B Nazanin"/>
          <w:vertAlign w:val="superscript"/>
          <w:rtl/>
        </w:rPr>
        <w:fldChar w:fldCharType="end"/>
      </w:r>
      <w:bookmarkEnd w:id="42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lastRenderedPageBreak/>
        <w:t>پر واضح است كه مراد</w:t>
      </w:r>
      <w:r w:rsidRPr="0079075C">
        <w:rPr>
          <w:rFonts w:cs="B Nazanin" w:hint="cs"/>
          <w:i/>
          <w:iCs/>
          <w:rtl/>
        </w:rPr>
        <w:t>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</w:t>
      </w:r>
      <w:r w:rsidRPr="0079075C">
        <w:rPr>
          <w:rFonts w:cs="B Nazanin" w:hint="cs"/>
          <w:rtl/>
        </w:rPr>
        <w:t>از «حر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و آزادى» آن است كه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شرطى نداشته باشد و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مسؤول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تى نپذ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رد، وگرنه خود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خ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كى از رهبران جنبش تنباكو و عدالت خواهى بود و نه تنها آزادى از استبداد، بلكه آزادى از استعمار را مطمح نظر قرار داده بود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جرا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را عاملان استعمار مى دانست.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زى بود كه اگر سا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انقلاب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بدان توجه مى كردند و عنان قلم را به دست روشن فكران غرب زده نمى سپردند، آن عاقبت تلخ بر مشروطه تحم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نمى شد.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پس از انقلاب شكوهمند اسلامى در سال 1357، كه منجر به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روزى مردم به رهبرى امام خم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نى(قدس سره)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آزادى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و بنان را به ارمغان آورد،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شاهد قلم هاى مسموم در جرا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بوده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كه به ترو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 افكار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ستى مشغول بوده اند; روزنامه 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مثل روزنامه بامداد و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ندگان</w:t>
      </w:r>
      <w:bookmarkStart w:id="43" w:name="_43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43"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43</w:t>
      </w:r>
      <w:r w:rsidRPr="0079075C">
        <w:rPr>
          <w:rFonts w:cs="B Nazanin"/>
          <w:vertAlign w:val="superscript"/>
          <w:rtl/>
        </w:rPr>
        <w:fldChar w:fldCharType="end"/>
      </w:r>
      <w:bookmarkEnd w:id="43"/>
      <w:r w:rsidRPr="0079075C">
        <w:rPr>
          <w:rFonts w:cs="B Nazanin" w:hint="cs"/>
          <w:rtl/>
        </w:rPr>
        <w:t xml:space="preserve"> كه پس از آغاز جنگ تحم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لى تحت الشعاع جنگ قرار گرفتند و فضاى حاكم بر جامعه اجازه جولان به تفكرات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ستى نمى داد. اما با پا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ان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افتن جنگ و خالى شدن صحنه اجتماعى از بوى عطر شهدا و روح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ثار و فداكارى، به تدر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 بستر مناسبى براى طرح تفكرات دن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وى مه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گشت و عناصرى كه در طول هشت سال دفاع مقدس جدا از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حاكم بر كشور، در گوشه اى عزلت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شه كرده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در آن سوى مرزها به دور از دود و دم در پى فراگ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افكار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ستى روزگار مى گذراندند، به صحنه آرامى كه به بركت خون پاك شهدا و از خود گذشتگى جوان مردان خداجو به دست آمده بود برگشتند و آهنگى دوباره سرداده و نغمه ناكارامدى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 حكومت در امور اجتماعى و بركنارى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و فقه و فقاهت از اداره امور مملكتى ساز كردند و دوباره با به دست گرفتن روزنامه هاى زنج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ره اى بر ارزش ها و آموزه هاى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تاختند.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جا، به گوشه اى از نامه «جامعه مدرس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حوزه علم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قم» به رئ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جمهور، درباره تاخت و تاز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قلم به دستان اشاره مى كن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نامه، كه در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18/1/79 نوشته شده، آمده است: «آنچه كه در چند سال اخ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ر، بر سر مسائل فكرى و فرهنگى آمده است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زى جز آشفتگى، بى نظمى در حوزه اند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شه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و تزلزل عقا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ابتذال فرهنگى نداشته است، به نحوى كه در برخى مطبوعات و محافل، به گونه هاى مختلف فرهنگ اص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مورد هجوم قرار مى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رند و از جمله: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الف. اصول مسلّم اعتقادى مورد تعرّض قرار مى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رد. علاوه بر انكار توح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وحى و تمسخر معاد، ولا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ائمّه معصوم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هم السلام)كه محورى تر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اصل اعتقادى اسلامى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عى است، مورد نفى قرار مى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رد،</w:t>
      </w:r>
      <w:bookmarkStart w:id="44" w:name="_44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44"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44</w:t>
      </w:r>
      <w:r w:rsidRPr="0079075C">
        <w:rPr>
          <w:rFonts w:cs="B Nazanin"/>
          <w:vertAlign w:val="superscript"/>
          <w:rtl/>
        </w:rPr>
        <w:fldChar w:fldCharType="end"/>
      </w:r>
      <w:bookmarkEnd w:id="44"/>
      <w:r w:rsidRPr="0079075C">
        <w:rPr>
          <w:rFonts w:cs="B Nazanin" w:hint="cs"/>
          <w:rtl/>
        </w:rPr>
        <w:t xml:space="preserve"> و گاهى عصمت انب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اى الهى و ائمّه معصوم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هم السلام) و الگو بودن رفتار و گفتار معصوم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مورد انكار قرار مى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رد.</w:t>
      </w:r>
      <w:bookmarkStart w:id="45" w:name="_45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45"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45</w:t>
      </w:r>
      <w:r w:rsidRPr="0079075C">
        <w:rPr>
          <w:rFonts w:cs="B Nazanin"/>
          <w:vertAlign w:val="superscript"/>
          <w:rtl/>
        </w:rPr>
        <w:fldChar w:fldCharType="end"/>
      </w:r>
      <w:bookmarkEnd w:id="45"/>
      <w:r w:rsidRPr="0079075C">
        <w:rPr>
          <w:rFonts w:cs="B Nazanin" w:hint="cs"/>
          <w:rtl/>
        </w:rPr>
        <w:t xml:space="preserve"> عدم سازش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رالمؤمن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با معاو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را ناشى از عدم درك مصالح توسط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رالمؤمن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دانسته و وقاحت در كلمات و گفتار را به حدى مى رسانند كه بعضى از القاب نبى مكّرم اسلام را حاكى از غلبه فرهنگ جاهلى مردسالارى مى دانند...</w:t>
      </w:r>
      <w:bookmarkStart w:id="46" w:name="_46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46"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46</w:t>
      </w:r>
      <w:r w:rsidRPr="0079075C">
        <w:rPr>
          <w:rFonts w:cs="B Nazanin"/>
          <w:vertAlign w:val="superscript"/>
          <w:rtl/>
        </w:rPr>
        <w:fldChar w:fldCharType="end"/>
      </w:r>
      <w:bookmarkEnd w:id="46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ب.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پر افتخار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عه مورد تعرّض و انحراف و دست خوش تحل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هاى مغرضانه و ناصواب قرار مى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رد، واقعه عاشورا را مورد حمله قرار داده و هر دو طرف را ـ الع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اذبالله ـ اهل خشونت محسوب كرده</w:t>
      </w:r>
      <w:bookmarkStart w:id="47" w:name="_47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47"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47</w:t>
      </w:r>
      <w:r w:rsidRPr="0079075C">
        <w:rPr>
          <w:rFonts w:cs="B Nazanin"/>
          <w:vertAlign w:val="superscript"/>
          <w:rtl/>
        </w:rPr>
        <w:fldChar w:fldCharType="end"/>
      </w:r>
      <w:bookmarkEnd w:id="47"/>
      <w:r w:rsidRPr="0079075C">
        <w:rPr>
          <w:rFonts w:cs="B Nazanin" w:hint="cs"/>
          <w:rtl/>
        </w:rPr>
        <w:t xml:space="preserve"> و تأسى به سالار شه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دان حضرت اباعبدالله الحس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السلام)در شهادت طلبى، نوعى نگرش خشونت گرا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انه شناخته مى شود</w:t>
      </w:r>
      <w:bookmarkStart w:id="48" w:name="_48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48"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48</w:t>
      </w:r>
      <w:r w:rsidRPr="0079075C">
        <w:rPr>
          <w:rFonts w:cs="B Nazanin"/>
          <w:vertAlign w:val="superscript"/>
          <w:rtl/>
        </w:rPr>
        <w:fldChar w:fldCharType="end"/>
      </w:r>
      <w:bookmarkEnd w:id="48"/>
      <w:r w:rsidRPr="0079075C">
        <w:rPr>
          <w:rFonts w:cs="B Nazanin" w:hint="cs"/>
          <w:rtl/>
        </w:rPr>
        <w:t xml:space="preserve"> و بالاخره، عاشورا معلول تعارض هاى قومى و بالاخص، نت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جه خشونت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امبر(صلى الله 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وآله) در جنگ بدر و 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بر و... معرفى مى گردد.</w:t>
      </w:r>
      <w:bookmarkStart w:id="49" w:name="_49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49"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49</w:t>
      </w:r>
      <w:r w:rsidRPr="0079075C">
        <w:rPr>
          <w:rFonts w:cs="B Nazanin"/>
          <w:vertAlign w:val="superscript"/>
          <w:rtl/>
        </w:rPr>
        <w:fldChar w:fldCharType="end"/>
      </w:r>
      <w:bookmarkEnd w:id="49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ج. احكام مسلّم فقه اسلام مورد انكار قرار مى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رد;</w:t>
      </w:r>
      <w:bookmarkStart w:id="50" w:name="_50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50"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50</w:t>
      </w:r>
      <w:r w:rsidRPr="0079075C">
        <w:rPr>
          <w:rFonts w:cs="B Nazanin"/>
          <w:vertAlign w:val="superscript"/>
          <w:rtl/>
        </w:rPr>
        <w:fldChar w:fldCharType="end"/>
      </w:r>
      <w:bookmarkEnd w:id="50"/>
      <w:r w:rsidRPr="0079075C">
        <w:rPr>
          <w:rFonts w:cs="B Nazanin" w:hint="cs"/>
          <w:rtl/>
        </w:rPr>
        <w:t xml:space="preserve"> احكام مسلّم ارث و قصاص و حق حضانت و طلاق و نفقه و ده ها فرع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د.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عه و مشخصاً ولا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فق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مورد اهانت قرار گرفته و قشرى گرا و انحصارطلب</w:t>
      </w:r>
      <w:bookmarkStart w:id="51" w:name="_51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51"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51</w:t>
      </w:r>
      <w:r w:rsidRPr="0079075C">
        <w:rPr>
          <w:rFonts w:cs="B Nazanin"/>
          <w:vertAlign w:val="superscript"/>
          <w:rtl/>
        </w:rPr>
        <w:fldChar w:fldCharType="end"/>
      </w:r>
      <w:bookmarkEnd w:id="51"/>
      <w:r w:rsidRPr="0079075C">
        <w:rPr>
          <w:rFonts w:cs="B Nazanin" w:hint="cs"/>
          <w:rtl/>
        </w:rPr>
        <w:t>و نظام ولا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فق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نظام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كتاتورى و استبداد معرفى مى شود....»</w:t>
      </w:r>
      <w:bookmarkStart w:id="52" w:name="_52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52"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52</w:t>
      </w:r>
      <w:r w:rsidRPr="0079075C">
        <w:rPr>
          <w:rFonts w:cs="B Nazanin"/>
          <w:vertAlign w:val="superscript"/>
          <w:rtl/>
        </w:rPr>
        <w:fldChar w:fldCharType="end"/>
      </w:r>
      <w:bookmarkEnd w:id="52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به راستى، اگر از عاقبت كار مطبوعات و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سندگان سكولار در مشروطه درس عبرت بگ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و همان آزادى را در اخت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سان امروز قرار ده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م،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 عاقبتى جز عاقبت مشروطه در انتظارمان خواهد بود؟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lastRenderedPageBreak/>
        <w:t>5. ا</w:t>
      </w:r>
      <w:r w:rsidR="00BC65CB">
        <w:rPr>
          <w:rFonts w:cs="B Nazanin" w:hint="cs"/>
          <w:b/>
          <w:bCs/>
          <w:rtl/>
        </w:rPr>
        <w:t>ی</w:t>
      </w:r>
      <w:r w:rsidRPr="0079075C">
        <w:rPr>
          <w:rFonts w:cs="B Nazanin" w:hint="cs"/>
          <w:b/>
          <w:bCs/>
          <w:rtl/>
        </w:rPr>
        <w:t>جاد تفرقه در صف انقلاب</w:t>
      </w:r>
      <w:r w:rsidR="00BC65CB">
        <w:rPr>
          <w:rFonts w:cs="B Nazanin" w:hint="cs"/>
          <w:b/>
          <w:bCs/>
          <w:rtl/>
        </w:rPr>
        <w:t>ی</w:t>
      </w:r>
      <w:r w:rsidRPr="0079075C">
        <w:rPr>
          <w:rFonts w:cs="B Nazanin" w:hint="cs"/>
          <w:b/>
          <w:bCs/>
          <w:rtl/>
        </w:rPr>
        <w:t>ان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روشن است كه وفاق و همدلى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روهاى كارساز و همبستگى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ملل و بخصوص ممالك غنى و ثروتمند براى زورمداران و استعمارگران خوشا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ست;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 وفاق و اتحاد راه هرگونه نفوذ و استثمار را براى استعمارگران و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اده خواهان مسدود كرده، اجازه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اده خواهى نمى دهد،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رو، استعمار همواره سعى داشته است از طر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جاد تفرقه و اصل «تفرقه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نداز و حكومت كن»، به مقصود خود نا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 اما به كارگ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اصل مذكور دو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شرط دارد: نخست آن كه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روهاى كارساز و تأث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رگذار در هر جامعه را شناسا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 سپس نقاط ضعف آن ها را در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ابد تا از طر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 آن، 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انشان نفوذ كند، آن گاه وارد آن گروه و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روى مؤثر شده، با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جاد تفرقه و گسست 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آن ها، نقشه خود را، كه همانا استعمار و استثمار است،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اده كند.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در مورد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به كمك شواهد و اسناد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خى، به خوبى مى توان سازوكار مذكور را توسط استعمار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ابى كرد; به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صورت كه ابتدا در قض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«نهضت تنباكو» و به سبب خسارت سنگ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كه متحمّل شد، متوجه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روى مؤثر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عه در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</w:t>
      </w:r>
      <w:r w:rsidRPr="0079075C">
        <w:rPr>
          <w:rFonts w:cs="B Nazanin" w:hint="cs"/>
          <w:i/>
          <w:iCs/>
          <w:rtl/>
        </w:rPr>
        <w:t>طبرى</w:t>
      </w:r>
      <w:r w:rsidRPr="0079075C">
        <w:rPr>
          <w:rFonts w:cs="B Nazanin" w:hint="cs"/>
          <w:rtl/>
        </w:rPr>
        <w:t>در كتاب</w:t>
      </w:r>
      <w:r w:rsidRPr="0079075C">
        <w:rPr>
          <w:rFonts w:cs="B Nazanin" w:hint="cs"/>
          <w:i/>
          <w:iCs/>
          <w:rtl/>
        </w:rPr>
        <w:t>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 در دو سده واپس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</w:t>
      </w:r>
      <w:r w:rsidRPr="0079075C">
        <w:rPr>
          <w:rFonts w:cs="B Nazanin" w:hint="cs"/>
          <w:rtl/>
        </w:rPr>
        <w:t>، به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مطلب اشاره كرده، 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«استعمارطلبان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از دوران حوادث تنباكو و فتواى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رزا</w:t>
      </w:r>
      <w:r w:rsidRPr="0079075C">
        <w:rPr>
          <w:rFonts w:cs="B Nazanin" w:hint="cs"/>
          <w:i/>
          <w:iCs/>
          <w:rtl/>
        </w:rPr>
        <w:t>حسن 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رازى</w:t>
      </w:r>
      <w:r w:rsidRPr="0079075C">
        <w:rPr>
          <w:rFonts w:cs="B Nazanin" w:hint="cs"/>
          <w:rtl/>
        </w:rPr>
        <w:t>به عنوان مجتهد اعلم در نكش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دن قل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و عدم معامله دخان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ات،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رو[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]روحان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ونى كه براى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است استعمارى انگلستان مشكلاتى پد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مى آورند را شناخته بودند. لذا براى بازسازى آن ها برنامه 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زى كردند.»</w:t>
      </w:r>
      <w:bookmarkStart w:id="53" w:name="_53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53"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53</w:t>
      </w:r>
      <w:r w:rsidRPr="0079075C">
        <w:rPr>
          <w:rFonts w:cs="B Nazanin"/>
          <w:vertAlign w:val="superscript"/>
          <w:rtl/>
        </w:rPr>
        <w:fldChar w:fldCharType="end"/>
      </w:r>
      <w:bookmarkEnd w:id="53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پس از شناخت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روى مؤثر، درصدد شناسا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راه نفوذ در آن ها برآمده، با تشك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انجمن هاى سرّى و فراماسونرى، تعدادى از طلّاب ضع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ف النفس مانند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دجمال واعظ اصفهانى و م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 xml:space="preserve">رزا 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ح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ى دولت آبادى</w:t>
      </w:r>
      <w:r w:rsidRPr="0079075C">
        <w:rPr>
          <w:rFonts w:cs="B Nazanin" w:hint="cs"/>
          <w:rtl/>
        </w:rPr>
        <w:t>را شكار كرده، آن ها را به عنوان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روشن فكر و برجسته در مقابل بزرگانى همچون</w:t>
      </w:r>
      <w:r w:rsidRPr="0079075C">
        <w:rPr>
          <w:rFonts w:cs="B Nazanin" w:hint="cs"/>
          <w:i/>
          <w:iCs/>
          <w:rtl/>
        </w:rPr>
        <w:t>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فضل الله</w:t>
      </w:r>
      <w:r w:rsidRPr="0079075C">
        <w:rPr>
          <w:rFonts w:cs="B Nazanin" w:hint="cs"/>
          <w:rtl/>
        </w:rPr>
        <w:t>قرار داد و در صف رزمندگان و انقلاب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صدر مشروطه و به تعب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رساتر، نهضت عدالت خواهى، تفرقه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جاد كرد.</w:t>
      </w:r>
    </w:p>
    <w:p w:rsidR="00DF424E" w:rsidRPr="0079075C" w:rsidRDefault="00BC65CB" w:rsidP="0079075C">
      <w:pPr>
        <w:pStyle w:val="NormalWeb"/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كى از انجمن ها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ى كه مأمور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ت اجراى نقشه استعمارى انگلستان را بر عهده داشت، «انجمن سرّى سل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مان خان م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كده» بود كه با 54 عضو توسط نُه روشن فكر سكولار، كه سه تن از آن ها ملبّس به لباس روحانى بودند، سرپرستى مى شد.</w:t>
      </w:r>
      <w:bookmarkStart w:id="54" w:name="_54"/>
      <w:r w:rsidR="00DF424E" w:rsidRPr="0079075C">
        <w:rPr>
          <w:rFonts w:cs="B Nazanin"/>
          <w:vertAlign w:val="superscript"/>
          <w:rtl/>
        </w:rPr>
        <w:fldChar w:fldCharType="begin"/>
      </w:r>
      <w:r w:rsidR="00DF424E" w:rsidRPr="0079075C">
        <w:rPr>
          <w:rFonts w:cs="B Nazanin"/>
          <w:vertAlign w:val="superscript"/>
          <w:rtl/>
        </w:rPr>
        <w:instrText xml:space="preserve"> </w:instrText>
      </w:r>
      <w:r w:rsidR="00DF424E" w:rsidRPr="0079075C">
        <w:rPr>
          <w:rFonts w:cs="B Nazanin"/>
          <w:vertAlign w:val="superscript"/>
        </w:rPr>
        <w:instrText>HYPERLINK "http://marifat.nashriyat.ir/node/</w:instrText>
      </w:r>
      <w:r w:rsidR="00DF424E" w:rsidRPr="0079075C">
        <w:rPr>
          <w:rFonts w:cs="B Nazanin"/>
          <w:vertAlign w:val="superscript"/>
          <w:rtl/>
        </w:rPr>
        <w:instrText>1653</w:instrText>
      </w:r>
      <w:r w:rsidR="00DF424E" w:rsidRPr="0079075C">
        <w:rPr>
          <w:rFonts w:cs="B Nazanin"/>
          <w:vertAlign w:val="superscript"/>
        </w:rPr>
        <w:instrText>" \l "</w:instrText>
      </w:r>
      <w:r w:rsidR="00DF424E" w:rsidRPr="0079075C">
        <w:rPr>
          <w:rFonts w:cs="B Nazanin"/>
          <w:vertAlign w:val="superscript"/>
          <w:rtl/>
        </w:rPr>
        <w:instrText xml:space="preserve">54" </w:instrText>
      </w:r>
      <w:r w:rsidR="00DF424E" w:rsidRPr="0079075C">
        <w:rPr>
          <w:rFonts w:cs="B Nazanin"/>
          <w:vertAlign w:val="superscript"/>
          <w:rtl/>
        </w:rPr>
        <w:fldChar w:fldCharType="separate"/>
      </w:r>
      <w:r w:rsidR="00DF424E" w:rsidRPr="0079075C">
        <w:rPr>
          <w:rStyle w:val="Hyperlink"/>
          <w:rFonts w:cs="B Nazanin" w:hint="cs"/>
          <w:vertAlign w:val="superscript"/>
          <w:rtl/>
        </w:rPr>
        <w:t>54</w:t>
      </w:r>
      <w:r w:rsidR="00DF424E" w:rsidRPr="0079075C">
        <w:rPr>
          <w:rFonts w:cs="B Nazanin"/>
          <w:vertAlign w:val="superscript"/>
          <w:rtl/>
        </w:rPr>
        <w:fldChar w:fldCharType="end"/>
      </w:r>
      <w:bookmarkEnd w:id="54"/>
      <w:r w:rsidR="00DF424E" w:rsidRPr="0079075C">
        <w:rPr>
          <w:rFonts w:cs="B Nazanin" w:hint="cs"/>
          <w:rtl/>
        </w:rPr>
        <w:t xml:space="preserve"> 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ن انجمن براى نفوذ در حوزه نجف و علماى تهران و 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جاد تفرقه و پ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شبرد اهداف از پ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ش تع</w:t>
      </w:r>
      <w:r>
        <w:rPr>
          <w:rFonts w:cs="B Nazanin" w:hint="cs"/>
          <w:rtl/>
        </w:rPr>
        <w:t>یی</w:t>
      </w:r>
      <w:r w:rsidR="00DF424E" w:rsidRPr="0079075C">
        <w:rPr>
          <w:rFonts w:cs="B Nazanin" w:hint="cs"/>
          <w:rtl/>
        </w:rPr>
        <w:t>ن شده تشك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ل گرد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د. 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ن واقع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ت را به خوبى مى توان در برخى از موارد اساس نامه ا</w:t>
      </w:r>
      <w:r>
        <w:rPr>
          <w:rFonts w:cs="B Nazanin" w:hint="cs"/>
          <w:rtl/>
        </w:rPr>
        <w:t>ی</w:t>
      </w:r>
      <w:r w:rsidR="00DF424E" w:rsidRPr="0079075C">
        <w:rPr>
          <w:rFonts w:cs="B Nazanin" w:hint="cs"/>
          <w:rtl/>
        </w:rPr>
        <w:t>ن انجمن ملاحظه نمود.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براى مثال، در ماده چهاردهم اساس نامه آمده است: «براى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از اول كار، دچار حمله مخالف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نشو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م، رفقا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تمام مطالبى را كه به وسا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مختلفه منتشر مى كنند با احكام اسلامى مطابق كنند و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زى كه حربه تكف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به دست بدخواهان بدهند، ننو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سند.»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در ماده هفده آمده است: «گرچه سرلوحه مرام آزادى خواهان جهان، آزادى عق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است، ولى به واسطه مشكلاتى كه در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است، اك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داً به برادران توص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مى كن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كه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به بعد، از حضور در غ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مجالس اسلامى خوددارى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 و وس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له به دست بدخواهان ندهند.»</w:t>
      </w:r>
      <w:bookmarkStart w:id="55" w:name="_55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55"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55</w:t>
      </w:r>
      <w:r w:rsidRPr="0079075C">
        <w:rPr>
          <w:rFonts w:cs="B Nazanin"/>
          <w:vertAlign w:val="superscript"/>
          <w:rtl/>
        </w:rPr>
        <w:fldChar w:fldCharType="end"/>
      </w:r>
      <w:bookmarkEnd w:id="55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در ماده پنجم دارد: «با حوزه علم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نجف ارتباط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 كن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م.»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در ماده هفتم آمده است: «در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متنفّذ تهران، با آن 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كه جسارت و شجاعت دارند، بدون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كه از منظور ما آگاه شوند، همكارى كن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م.»</w:t>
      </w:r>
      <w:bookmarkStart w:id="56" w:name="_56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56"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56</w:t>
      </w:r>
      <w:r w:rsidRPr="0079075C">
        <w:rPr>
          <w:rFonts w:cs="B Nazanin"/>
          <w:vertAlign w:val="superscript"/>
          <w:rtl/>
        </w:rPr>
        <w:fldChar w:fldCharType="end"/>
      </w:r>
      <w:bookmarkEnd w:id="56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گروه مذكور على رغم تفكر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ستى و عدم اعتقاد به دخالت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در امور اجتماعى و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اسى، ارتباط با علماى تهران و نجف را براى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شبرد اهداف استعمارى غرب، در دستور كار خود قرار مى دهد، 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را به خوبى مى دانند كه براى در دست گرفتن </w:t>
      </w:r>
      <w:r w:rsidRPr="0079075C">
        <w:rPr>
          <w:rFonts w:cs="B Nazanin" w:hint="cs"/>
          <w:rtl/>
        </w:rPr>
        <w:lastRenderedPageBreak/>
        <w:t>سرنوشت مشروطه و اجراى اوامر استعمار، راهى جز نفوذ و تفرقه 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روى مؤثر ـ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ـ وجود ندارد.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رو، با تلاش فراوان و ارسال گزارشات ناصح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ح به نجف و همكارى با برخى از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روى مؤثر در تهران، موجب شكاف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شاگردان</w:t>
      </w:r>
      <w:r w:rsidRPr="0079075C">
        <w:rPr>
          <w:rFonts w:cs="B Nazanin" w:hint="cs"/>
          <w:i/>
          <w:iCs/>
          <w:rtl/>
        </w:rPr>
        <w:t>م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رزاى 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رازى</w:t>
      </w:r>
      <w:r w:rsidRPr="0079075C">
        <w:rPr>
          <w:rFonts w:cs="B Nazanin" w:hint="cs"/>
          <w:rtl/>
        </w:rPr>
        <w:t>شدند; همان ها كه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از هرچ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دغدغه اجراى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نبوى داشتند و نت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شكاف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دو گروه مشروطه خواه و مشروعه خواه بود.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البته دو جر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فكرى مشروطه و مشروعه حاصل برداشت هاى متفاوت اجتهادى و فقهى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علماى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بود; اختلاف رأى و فتوا 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علما در هر زمانى امرى 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 و طب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عى و به تعب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رسول گرامى براى امّت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رحمت است، اما آنچه اختلاف رأى علماى عصر مشروطه را نسبت به سا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ازمنه متما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ساخت، برجسته كردن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 اختلاف توسط عوامل داخلى استعمار و طرف دارى از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گروه و تخطئه و تخر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 گروه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 و تلاش فراوان در جهت پنهان كردن واقع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است; همان دغدغه اجراى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كه در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هر دو گروه بود.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هرچند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فضل الله نورى، كه در رأس گروه مشروعه خواه قرار داشت، به خوبى نقشه استعمار را درك كرده و بارها اعلام خطر نموده بود، اما سرانجام، جز بر سر دار رفتن حاصل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گرى نداشت.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شان در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كى از اعلام خطرها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در لوا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ح حضرت عبدالعظ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السلام)مى نو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سد: «آنچه خ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لى لازم است برادران بدانند و از اشتباه كارى خصم بى مروّت بى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تحرّز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ند،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است كه چن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ارائه مى دهند كه علما دو فرقه شدند و با هم حرف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دارند و به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اشتباه كارى، عوام بى چاره را فر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ب مى دهند كه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ك فرقه مجلس خواه و دشمن استبداد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دسته ضد مجلس و دوست استبدادند. لابد عوام بى چاره مى 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ند: حق با آن هاست كه ظلم و استبداد را نمى خواهند. افسوس كه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اشتباه را به هر زبان و به هر 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مى خواه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رفع شود، خصم بى انصاف نمى گذارد... تمام كلمات راجع است به چند نفر لامذهب بى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آزاد طلب كه احكام شر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عت 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دى است براى آن ها. مى خواهند نگذارند كه رسماً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مجلس مق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شود به احكام اسلام و اجراى آن. هر روزى به بهانه اى القاى شبهات مى نما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ند. از جمله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فصل از قانون هاى خارجه كه ترجمه كرده اند،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 است كه مطبوعات مطلقاً آزاد است;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عنى هرچه را كه هركسى چاپ كرد، احدى را حق چون و چرا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ست.»</w:t>
      </w:r>
      <w:bookmarkStart w:id="57" w:name="_57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57"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57</w:t>
      </w:r>
      <w:r w:rsidRPr="0079075C">
        <w:rPr>
          <w:rFonts w:cs="B Nazanin"/>
          <w:vertAlign w:val="superscript"/>
          <w:rtl/>
        </w:rPr>
        <w:fldChar w:fldCharType="end"/>
      </w:r>
      <w:bookmarkEnd w:id="57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روشن است كه اگر علماى مشروطه خواه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همانند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فضل الله، نقشه استعمار را به خوبى درك مى كردند، استعمار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نمى توانست به هدف خود، كه حذف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و متلاشى كردن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روى مؤثر آن بود، نا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گردد.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به هر حال، استعمار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توانست با بهره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رى از عناصر ساده لوحى همچون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 جمال واعظ اصفهانى</w:t>
      </w:r>
      <w:r w:rsidRPr="0079075C">
        <w:rPr>
          <w:rFonts w:cs="B Nazanin" w:hint="cs"/>
          <w:rtl/>
        </w:rPr>
        <w:t>فرهنگ غرب و غرب گرا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را در توده مردم گسترش دهد و متأسفانه منبر را، كه از ابزار تبل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غ نبوى است، وس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له ترو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ج فرهنگ اروپا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قرار دهد و امثال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 جمال واعظ</w:t>
      </w:r>
      <w:r w:rsidRPr="0079075C">
        <w:rPr>
          <w:rFonts w:cs="B Nazanin" w:hint="cs"/>
          <w:rtl/>
        </w:rPr>
        <w:t>به جاى مواعظ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نى، بگو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ند: «اهل اروپا همه 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را كامل كرده اند; همه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ها از علم است، نه سحر و نه معجزه. در امر حكومت و سلطنت و وزارت كار، را به جا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رسان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ده اند كه به كسى ظلم نمى شود. ما مردم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ران جاهل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م; بدون معلم و مربّى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كار ما درست نمى شود، به فرما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Pr="0079075C">
        <w:rPr>
          <w:rFonts w:cs="B Nazanin" w:hint="cs"/>
          <w:i/>
          <w:iCs/>
          <w:rtl/>
        </w:rPr>
        <w:t>پرنس ملكم خان</w:t>
      </w:r>
      <w:r w:rsidRPr="0079075C">
        <w:rPr>
          <w:rFonts w:cs="B Nazanin" w:hint="cs"/>
          <w:rtl/>
        </w:rPr>
        <w:t xml:space="preserve">، بدون معلم خارجى محال است; مسلّماً بدون معاونت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نفر معلم خارجه محال است...»</w:t>
      </w:r>
      <w:bookmarkStart w:id="58" w:name="_58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58"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58</w:t>
      </w:r>
      <w:r w:rsidRPr="0079075C">
        <w:rPr>
          <w:rFonts w:cs="B Nazanin"/>
          <w:vertAlign w:val="superscript"/>
          <w:rtl/>
        </w:rPr>
        <w:fldChar w:fldCharType="end"/>
      </w:r>
      <w:bookmarkEnd w:id="58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كار به جا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 رس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كه منبرى كه قال الصادق و قال الباقرعل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هما السلامبا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بر آن گفته شود، از</w:t>
      </w:r>
      <w:r w:rsidRPr="0079075C">
        <w:rPr>
          <w:rFonts w:cs="B Nazanin" w:hint="cs"/>
          <w:i/>
          <w:iCs/>
          <w:rtl/>
        </w:rPr>
        <w:t>ملكم و</w:t>
      </w:r>
      <w:r w:rsidRPr="0079075C">
        <w:rPr>
          <w:rFonts w:cs="B Nazanin" w:hint="cs"/>
          <w:rtl/>
        </w:rPr>
        <w:t>گفته هاى او ـ كه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او را ملحد مى دانست و</w:t>
      </w:r>
      <w:r w:rsidRPr="0079075C">
        <w:rPr>
          <w:rFonts w:cs="B Nazanin" w:hint="cs"/>
          <w:i/>
          <w:iCs/>
          <w:rtl/>
        </w:rPr>
        <w:t>آ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ة الله حاج ملاّعلى كنى</w:t>
      </w:r>
      <w:r w:rsidRPr="0079075C">
        <w:rPr>
          <w:rFonts w:cs="B Nazanin" w:hint="cs"/>
          <w:rtl/>
        </w:rPr>
        <w:t>او را خائن به ملت مى شمرد ـ گفته به 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ال مى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 ملكم نه تنها مسلمان نبود، بلكه به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اعتقاد نداشت و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واقع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تى است كه در وص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نامه اش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جستوجو كرد; وى وص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كرده بود كه پس از مرگ، جسدش را بسوزانند و خاكسترش را به ورثه اش تحو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دهند.</w:t>
      </w:r>
      <w:bookmarkStart w:id="59" w:name="_59"/>
      <w:r w:rsidRPr="0079075C">
        <w:rPr>
          <w:rFonts w:cs="B Nazanin"/>
          <w:vertAlign w:val="superscript"/>
          <w:rtl/>
        </w:rPr>
        <w:fldChar w:fldCharType="begin"/>
      </w:r>
      <w:r w:rsidRPr="0079075C">
        <w:rPr>
          <w:rFonts w:cs="B Nazanin"/>
          <w:vertAlign w:val="superscript"/>
          <w:rtl/>
        </w:rPr>
        <w:instrText xml:space="preserve"> </w:instrText>
      </w:r>
      <w:r w:rsidRPr="0079075C">
        <w:rPr>
          <w:rFonts w:cs="B Nazanin"/>
          <w:vertAlign w:val="superscript"/>
        </w:rPr>
        <w:instrText>HYPERLINK "http://marifat.nashriyat.ir/node/</w:instrText>
      </w:r>
      <w:r w:rsidRPr="0079075C">
        <w:rPr>
          <w:rFonts w:cs="B Nazanin"/>
          <w:vertAlign w:val="superscript"/>
          <w:rtl/>
        </w:rPr>
        <w:instrText>1653</w:instrText>
      </w:r>
      <w:r w:rsidRPr="0079075C">
        <w:rPr>
          <w:rFonts w:cs="B Nazanin"/>
          <w:vertAlign w:val="superscript"/>
        </w:rPr>
        <w:instrText>" \l "</w:instrText>
      </w:r>
      <w:r w:rsidRPr="0079075C">
        <w:rPr>
          <w:rFonts w:cs="B Nazanin"/>
          <w:vertAlign w:val="superscript"/>
          <w:rtl/>
        </w:rPr>
        <w:instrText xml:space="preserve">59" </w:instrText>
      </w:r>
      <w:r w:rsidRPr="0079075C">
        <w:rPr>
          <w:rFonts w:cs="B Nazanin"/>
          <w:vertAlign w:val="superscript"/>
          <w:rtl/>
        </w:rPr>
        <w:fldChar w:fldCharType="separate"/>
      </w:r>
      <w:r w:rsidRPr="0079075C">
        <w:rPr>
          <w:rStyle w:val="Hyperlink"/>
          <w:rFonts w:cs="B Nazanin" w:hint="cs"/>
          <w:vertAlign w:val="superscript"/>
          <w:rtl/>
        </w:rPr>
        <w:t>59</w:t>
      </w:r>
      <w:r w:rsidRPr="0079075C">
        <w:rPr>
          <w:rFonts w:cs="B Nazanin"/>
          <w:vertAlign w:val="superscript"/>
          <w:rtl/>
        </w:rPr>
        <w:fldChar w:fldCharType="end"/>
      </w:r>
      <w:bookmarkEnd w:id="59"/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lastRenderedPageBreak/>
        <w:t>معلوم است كه با گسترش و حاكم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فرهنگ غربى،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ازى به روحان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و علماى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در امور اجتماعى و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اسى نخواهد بود; چون عرصه در اخت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كسانى قرار مى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 كه در غرب تعل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م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افته و درس سكولار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سم خوانده اند و آنان همان روشن فكران سكولار هستند.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سان، استعمار توانست ابتدا علماى آگاه و هوش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مثل</w:t>
      </w:r>
      <w:r w:rsidRPr="0079075C">
        <w:rPr>
          <w:rFonts w:cs="B Nazanin" w:hint="cs"/>
          <w:i/>
          <w:iCs/>
          <w:rtl/>
        </w:rPr>
        <w:t>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فضل الله</w:t>
      </w:r>
      <w:r w:rsidRPr="0079075C">
        <w:rPr>
          <w:rFonts w:cs="B Nazanin" w:hint="cs"/>
          <w:rtl/>
        </w:rPr>
        <w:t>را توسط همرزمان و همك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شان خود از سر راه خود بردارد و قافله مشروعه را از حركت باز دارد و سپس با 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له استعمارى اش، روشن فكران سكولار را بر مجلس و حاكم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مسلّط گرداند و علماى مشروطه را 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ز به 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 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از پاى درآورد و زخم كهنه اش را، كه از ماجراى نهضت تنباكو به تن داشت، الت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 بخشد.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كلام آخر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از كلام نورانى ائمّه معصوم(عل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هم السلام)بهره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م و با چراغ علوى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ك بار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گر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مشروطه را ورق زن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و بكوش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آنچه آن نهضت 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 و مردمى را به پا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انى نافرجام كشاند، گر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بان ما و انقلاب شكوهمند اسلامى ما را، كه با خون هزاران شه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تلاش طاقت فرساى امام خم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نى(قدس سره) و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ارانش به دست آمد، نگ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رد.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هوش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باش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و چشم به چراغ سبزهاى استعمار ندوز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و دل به وعده هاى او نسپار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م; كه ائمّه كفر «لا اَ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مان لهم».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بدان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كه بن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استعمار بر استثمار نهاده شده است و 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چ گاه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اصل خود جدا نخواهد شد. از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رو، مِلك و مُلك خود را در اخت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 او قرار نده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م، كه پا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انى جز از دست دادن مردان خدا و انزواى ابرار و قرار گرفتن زمام امور به دست سكولارها و بى زارى و پش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مانى عموم مردم نخواهد داشت. در انقلاب مشروطه، چشم به استعمار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 دوختند و بر سفره مكر او نشستند و پا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ناهوش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ارى، به شهادت مردانى همچون</w:t>
      </w:r>
      <w:r w:rsidRPr="0079075C">
        <w:rPr>
          <w:rFonts w:cs="B Nazanin" w:hint="cs"/>
          <w:i/>
          <w:iCs/>
          <w:rtl/>
        </w:rPr>
        <w:t>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فضل الله نورى</w:t>
      </w:r>
      <w:r w:rsidRPr="0079075C">
        <w:rPr>
          <w:rFonts w:cs="B Nazanin" w:hint="cs"/>
          <w:rtl/>
        </w:rPr>
        <w:t>و ترور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 عبدالله بهبهانى</w:t>
      </w:r>
      <w:r w:rsidRPr="0079075C">
        <w:rPr>
          <w:rFonts w:cs="B Nazanin" w:hint="cs"/>
          <w:rtl/>
        </w:rPr>
        <w:t>و انزواى</w:t>
      </w:r>
      <w:r w:rsidRPr="0079075C">
        <w:rPr>
          <w:rFonts w:cs="B Nazanin" w:hint="cs"/>
          <w:i/>
          <w:iCs/>
          <w:rtl/>
        </w:rPr>
        <w:t>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 محمّد طباطبائى</w:t>
      </w:r>
      <w:r w:rsidRPr="0079075C">
        <w:rPr>
          <w:rFonts w:cs="B Nazanin" w:hint="cs"/>
          <w:rtl/>
        </w:rPr>
        <w:t>و بى زارى عمومى و ملّى از انقلاب مشروطه و تبد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نهضت مردمى به مشروط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ت غربى و قرار گرفتن زمام امر در دست مأمور انگل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س،</w:t>
      </w:r>
      <w:r w:rsidRPr="0079075C">
        <w:rPr>
          <w:rFonts w:cs="B Nazanin" w:hint="cs"/>
          <w:i/>
          <w:iCs/>
          <w:rtl/>
        </w:rPr>
        <w:t>رضاخان</w:t>
      </w:r>
      <w:r w:rsidRPr="0079075C">
        <w:rPr>
          <w:rFonts w:cs="B Nazanin" w:hint="cs"/>
          <w:rtl/>
        </w:rPr>
        <w:t>، ختم گرد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و چنان شد كه تار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 xml:space="preserve">خ از 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اداورى آن سر خجلت بر زم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مى سا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د.</w:t>
      </w:r>
    </w:p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 w:hint="cs"/>
          <w:rtl/>
        </w:rPr>
        <w:t>آرى ما با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مشروطه را چون آ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نه عبرت، همواره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 روى خود 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و فراموش نكن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كه استعمار در كم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است تا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لى مردانه امام و مردم را پاسخ دهد و زخم هاى فراوانش را الت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ام بخشد. بكوش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كه همواره او را در حسرت و ناكامى نگه دار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م.</w:t>
      </w:r>
    </w:p>
    <w:p w:rsidR="00DF424E" w:rsidRPr="0079075C" w:rsidRDefault="009B08DD" w:rsidP="0079075C">
      <w:pPr>
        <w:jc w:val="both"/>
        <w:rPr>
          <w:rFonts w:cs="B Nazanin"/>
          <w:rtl/>
        </w:rPr>
      </w:pPr>
      <w:r>
        <w:rPr>
          <w:rFonts w:cs="B Nazanin"/>
        </w:rPr>
        <w:pict>
          <v:rect id="_x0000_i1025" style="width:0;height:.75pt" o:hralign="right" o:hrstd="t" o:hr="t" fillcolor="#a0a0a0" stroked="f"/>
        </w:pict>
      </w:r>
    </w:p>
    <w:p w:rsidR="00DF424E" w:rsidRPr="0079075C" w:rsidRDefault="00DF424E" w:rsidP="00790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B Nazanin"/>
          <w:rtl/>
        </w:rPr>
      </w:pPr>
      <w:r w:rsidRPr="0079075C">
        <w:rPr>
          <w:rFonts w:cs="B Nazanin" w:hint="cs"/>
          <w:b/>
          <w:bCs/>
          <w:rtl/>
        </w:rPr>
        <w:t>پى نوشت ها</w:t>
      </w:r>
    </w:p>
    <w:bookmarkStart w:id="60" w:name="1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</w:t>
      </w:r>
      <w:r w:rsidRPr="0079075C">
        <w:rPr>
          <w:rFonts w:cs="B Nazanin"/>
          <w:rtl/>
        </w:rPr>
        <w:fldChar w:fldCharType="end"/>
      </w:r>
      <w:bookmarkEnd w:id="60"/>
      <w:r w:rsidRPr="0079075C">
        <w:rPr>
          <w:rFonts w:cs="B Nazanin" w:hint="cs"/>
          <w:rtl/>
        </w:rPr>
        <w:t>ـ راغب اصفهانى،</w:t>
      </w:r>
      <w:r w:rsidRPr="0079075C">
        <w:rPr>
          <w:rFonts w:cs="B Nazanin" w:hint="cs"/>
          <w:i/>
          <w:iCs/>
          <w:rtl/>
        </w:rPr>
        <w:t>مفردات</w:t>
      </w:r>
      <w:r w:rsidRPr="0079075C">
        <w:rPr>
          <w:rFonts w:cs="B Nazanin" w:hint="cs"/>
          <w:rtl/>
        </w:rPr>
        <w:t>، ص 320.</w:t>
      </w:r>
    </w:p>
    <w:bookmarkStart w:id="61" w:name="2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</w:t>
      </w:r>
      <w:r w:rsidRPr="0079075C">
        <w:rPr>
          <w:rFonts w:cs="B Nazanin"/>
          <w:rtl/>
        </w:rPr>
        <w:fldChar w:fldCharType="end"/>
      </w:r>
      <w:bookmarkEnd w:id="61"/>
      <w:r w:rsidRPr="0079075C">
        <w:rPr>
          <w:rFonts w:cs="B Nazanin" w:hint="cs"/>
          <w:i/>
          <w:iCs/>
          <w:rtl/>
        </w:rPr>
        <w:t>نهج البلاغه</w:t>
      </w:r>
      <w:r w:rsidRPr="0079075C">
        <w:rPr>
          <w:rFonts w:cs="B Nazanin" w:hint="cs"/>
          <w:rtl/>
        </w:rPr>
        <w:t>، نامه 31.</w:t>
      </w:r>
    </w:p>
    <w:bookmarkStart w:id="62" w:name="3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</w:t>
      </w:r>
      <w:r w:rsidRPr="0079075C">
        <w:rPr>
          <w:rFonts w:cs="B Nazanin"/>
          <w:rtl/>
        </w:rPr>
        <w:fldChar w:fldCharType="end"/>
      </w:r>
      <w:bookmarkEnd w:id="62"/>
      <w:r w:rsidRPr="0079075C">
        <w:rPr>
          <w:rFonts w:cs="B Nazanin" w:hint="cs"/>
          <w:rtl/>
        </w:rPr>
        <w:t>و</w:t>
      </w:r>
      <w:bookmarkStart w:id="63" w:name="4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</w:t>
      </w:r>
      <w:r w:rsidRPr="0079075C">
        <w:rPr>
          <w:rFonts w:cs="B Nazanin"/>
          <w:rtl/>
        </w:rPr>
        <w:fldChar w:fldCharType="end"/>
      </w:r>
      <w:bookmarkEnd w:id="63"/>
      <w:r w:rsidRPr="0079075C">
        <w:rPr>
          <w:rFonts w:cs="B Nazanin" w:hint="cs"/>
          <w:rtl/>
        </w:rPr>
        <w:t>و</w:t>
      </w:r>
      <w:bookmarkStart w:id="64" w:name="5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</w:t>
      </w:r>
      <w:r w:rsidRPr="0079075C">
        <w:rPr>
          <w:rFonts w:cs="B Nazanin"/>
          <w:rtl/>
        </w:rPr>
        <w:fldChar w:fldCharType="end"/>
      </w:r>
      <w:bookmarkEnd w:id="64"/>
      <w:r w:rsidRPr="0079075C">
        <w:rPr>
          <w:rFonts w:cs="B Nazanin" w:hint="cs"/>
          <w:rtl/>
        </w:rPr>
        <w:t>ـ آمدى،</w:t>
      </w:r>
      <w:r w:rsidRPr="0079075C">
        <w:rPr>
          <w:rFonts w:cs="B Nazanin" w:hint="cs"/>
          <w:i/>
          <w:iCs/>
          <w:rtl/>
        </w:rPr>
        <w:t>غررالحكم و دررالكلم</w:t>
      </w:r>
      <w:r w:rsidRPr="0079075C">
        <w:rPr>
          <w:rFonts w:cs="B Nazanin" w:hint="cs"/>
          <w:rtl/>
        </w:rPr>
        <w:t>، ص 472.</w:t>
      </w:r>
    </w:p>
    <w:bookmarkStart w:id="65" w:name="6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6"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6</w:t>
      </w:r>
      <w:r w:rsidRPr="0079075C">
        <w:rPr>
          <w:rFonts w:cs="B Nazanin"/>
          <w:rtl/>
        </w:rPr>
        <w:fldChar w:fldCharType="end"/>
      </w:r>
      <w:bookmarkEnd w:id="65"/>
      <w:r w:rsidRPr="0079075C">
        <w:rPr>
          <w:rFonts w:cs="B Nazanin" w:hint="cs"/>
          <w:rtl/>
        </w:rPr>
        <w:t>و</w:t>
      </w:r>
      <w:bookmarkStart w:id="66" w:name="7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7"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7</w:t>
      </w:r>
      <w:r w:rsidRPr="0079075C">
        <w:rPr>
          <w:rFonts w:cs="B Nazanin"/>
          <w:rtl/>
        </w:rPr>
        <w:fldChar w:fldCharType="end"/>
      </w:r>
      <w:bookmarkEnd w:id="66"/>
      <w:r w:rsidRPr="0079075C">
        <w:rPr>
          <w:rFonts w:cs="B Nazanin" w:hint="cs"/>
          <w:rtl/>
        </w:rPr>
        <w:t>ـ محمدباقر مجلسى،</w:t>
      </w:r>
      <w:r w:rsidRPr="0079075C">
        <w:rPr>
          <w:rFonts w:cs="B Nazanin" w:hint="cs"/>
          <w:i/>
          <w:iCs/>
          <w:rtl/>
        </w:rPr>
        <w:t>بحارالانوار</w:t>
      </w:r>
      <w:r w:rsidRPr="0079075C">
        <w:rPr>
          <w:rFonts w:cs="B Nazanin" w:hint="cs"/>
          <w:rtl/>
        </w:rPr>
        <w:t>، ج 71، ص 324.</w:t>
      </w:r>
    </w:p>
    <w:bookmarkStart w:id="67" w:name="8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8"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8</w:t>
      </w:r>
      <w:r w:rsidRPr="0079075C">
        <w:rPr>
          <w:rFonts w:cs="B Nazanin"/>
          <w:rtl/>
        </w:rPr>
        <w:fldChar w:fldCharType="end"/>
      </w:r>
      <w:bookmarkEnd w:id="67"/>
      <w:r w:rsidRPr="0079075C">
        <w:rPr>
          <w:rFonts w:cs="B Nazanin" w:hint="cs"/>
          <w:rtl/>
        </w:rPr>
        <w:t>ـ حافظ فرمانفرمائ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ان،</w:t>
      </w:r>
      <w:r w:rsidRPr="0079075C">
        <w:rPr>
          <w:rFonts w:cs="B Nazanin" w:hint="cs"/>
          <w:i/>
          <w:iCs/>
          <w:rtl/>
        </w:rPr>
        <w:t>خاطرات 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اسى ام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 الدوله</w:t>
      </w:r>
      <w:r w:rsidRPr="0079075C">
        <w:rPr>
          <w:rFonts w:cs="B Nazanin" w:hint="cs"/>
          <w:rtl/>
        </w:rPr>
        <w:t>،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ركب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ر، 1370، ص 14.</w:t>
      </w:r>
    </w:p>
    <w:bookmarkStart w:id="68" w:name="9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9"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9</w:t>
      </w:r>
      <w:r w:rsidRPr="0079075C">
        <w:rPr>
          <w:rFonts w:cs="B Nazanin"/>
          <w:rtl/>
        </w:rPr>
        <w:fldChar w:fldCharType="end"/>
      </w:r>
      <w:bookmarkEnd w:id="68"/>
      <w:r w:rsidRPr="0079075C">
        <w:rPr>
          <w:rFonts w:cs="B Nazanin" w:hint="cs"/>
          <w:rtl/>
        </w:rPr>
        <w:t>ـ ناظم الاسلام كرمانى،</w:t>
      </w:r>
      <w:r w:rsidRPr="0079075C">
        <w:rPr>
          <w:rFonts w:cs="B Nazanin" w:hint="cs"/>
          <w:i/>
          <w:iCs/>
          <w:rtl/>
        </w:rPr>
        <w:t>تار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ب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دارى 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ان</w:t>
      </w:r>
      <w:r w:rsidRPr="0079075C">
        <w:rPr>
          <w:rFonts w:cs="B Nazanin" w:hint="cs"/>
          <w:rtl/>
        </w:rPr>
        <w:t>، ج 1،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ركب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ر، 1371، ص 296.</w:t>
      </w:r>
    </w:p>
    <w:bookmarkStart w:id="69" w:name="10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lastRenderedPageBreak/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10"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10</w:t>
      </w:r>
      <w:r w:rsidRPr="0079075C">
        <w:rPr>
          <w:rFonts w:cs="B Nazanin"/>
          <w:rtl/>
        </w:rPr>
        <w:fldChar w:fldCharType="end"/>
      </w:r>
      <w:bookmarkEnd w:id="69"/>
      <w:r w:rsidRPr="0079075C">
        <w:rPr>
          <w:rFonts w:cs="B Nazanin" w:hint="cs"/>
          <w:rtl/>
        </w:rPr>
        <w:t>ـ حسن معاصر،</w:t>
      </w:r>
      <w:r w:rsidRPr="0079075C">
        <w:rPr>
          <w:rFonts w:cs="B Nazanin" w:hint="cs"/>
          <w:i/>
          <w:iCs/>
          <w:rtl/>
        </w:rPr>
        <w:t>تار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استقرار مشروط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 در 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</w:t>
      </w:r>
      <w:r w:rsidRPr="0079075C">
        <w:rPr>
          <w:rFonts w:cs="B Nazanin" w:hint="cs"/>
          <w:rtl/>
        </w:rPr>
        <w:t>، ابن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نا، ج1، ص 86.</w:t>
      </w:r>
    </w:p>
    <w:bookmarkStart w:id="70" w:name="11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11"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11</w:t>
      </w:r>
      <w:r w:rsidRPr="0079075C">
        <w:rPr>
          <w:rFonts w:cs="B Nazanin"/>
          <w:rtl/>
        </w:rPr>
        <w:fldChar w:fldCharType="end"/>
      </w:r>
      <w:bookmarkEnd w:id="70"/>
      <w:r w:rsidRPr="0079075C">
        <w:rPr>
          <w:rFonts w:cs="B Nazanin" w:hint="cs"/>
          <w:rtl/>
        </w:rPr>
        <w:t>ـ هاشم مح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ط مافى،</w:t>
      </w:r>
      <w:r w:rsidRPr="0079075C">
        <w:rPr>
          <w:rFonts w:cs="B Nazanin" w:hint="cs"/>
          <w:i/>
          <w:iCs/>
          <w:rtl/>
        </w:rPr>
        <w:t>مقدّمات مشروط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</w:t>
      </w:r>
      <w:r w:rsidRPr="0079075C">
        <w:rPr>
          <w:rFonts w:cs="B Nazanin" w:hint="cs"/>
          <w:rtl/>
        </w:rPr>
        <w:t>، فردوسى، 1363، ج1، ص 356.</w:t>
      </w:r>
    </w:p>
    <w:bookmarkStart w:id="71" w:name="12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12"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12</w:t>
      </w:r>
      <w:r w:rsidRPr="0079075C">
        <w:rPr>
          <w:rFonts w:cs="B Nazanin"/>
          <w:rtl/>
        </w:rPr>
        <w:fldChar w:fldCharType="end"/>
      </w:r>
      <w:bookmarkEnd w:id="71"/>
      <w:r w:rsidRPr="0079075C">
        <w:rPr>
          <w:rFonts w:cs="B Nazanin" w:hint="cs"/>
          <w:rtl/>
        </w:rPr>
        <w:t>و</w:t>
      </w:r>
      <w:bookmarkStart w:id="72" w:name="13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13"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13</w:t>
      </w:r>
      <w:r w:rsidRPr="0079075C">
        <w:rPr>
          <w:rFonts w:cs="B Nazanin"/>
          <w:rtl/>
        </w:rPr>
        <w:fldChar w:fldCharType="end"/>
      </w:r>
      <w:bookmarkEnd w:id="72"/>
      <w:r w:rsidRPr="0079075C">
        <w:rPr>
          <w:rFonts w:cs="B Nazanin" w:hint="cs"/>
          <w:rtl/>
        </w:rPr>
        <w:t>ـ موسى نجفى،</w:t>
      </w:r>
      <w:r w:rsidRPr="0079075C">
        <w:rPr>
          <w:rFonts w:cs="B Nazanin" w:hint="cs"/>
          <w:i/>
          <w:iCs/>
          <w:rtl/>
        </w:rPr>
        <w:t>مقدّمه تحل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لى تار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تحولات 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اسى 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</w:t>
      </w:r>
      <w:r w:rsidRPr="0079075C">
        <w:rPr>
          <w:rFonts w:cs="B Nazanin" w:hint="cs"/>
          <w:rtl/>
        </w:rPr>
        <w:t>، مركز فرهنگى انتشاراتى من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ر، 1378، ص 134 / ص 135.</w:t>
      </w:r>
    </w:p>
    <w:bookmarkStart w:id="73" w:name="14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14"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14</w:t>
      </w:r>
      <w:r w:rsidRPr="0079075C">
        <w:rPr>
          <w:rFonts w:cs="B Nazanin"/>
          <w:rtl/>
        </w:rPr>
        <w:fldChar w:fldCharType="end"/>
      </w:r>
      <w:bookmarkEnd w:id="73"/>
      <w:r w:rsidRPr="0079075C">
        <w:rPr>
          <w:rFonts w:cs="B Nazanin" w:hint="cs"/>
          <w:rtl/>
        </w:rPr>
        <w:t>ـ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محمدمهدى موسوى،</w:t>
      </w:r>
      <w:r w:rsidRPr="0079075C">
        <w:rPr>
          <w:rFonts w:cs="B Nazanin" w:hint="cs"/>
          <w:i/>
          <w:iCs/>
          <w:rtl/>
        </w:rPr>
        <w:t>خاطرات احتشام السلطنه</w:t>
      </w:r>
      <w:r w:rsidRPr="0079075C">
        <w:rPr>
          <w:rFonts w:cs="B Nazanin" w:hint="cs"/>
          <w:rtl/>
        </w:rPr>
        <w:t>، زوّار، ص 519.</w:t>
      </w:r>
    </w:p>
    <w:bookmarkStart w:id="74" w:name="15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15"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15</w:t>
      </w:r>
      <w:r w:rsidRPr="0079075C">
        <w:rPr>
          <w:rFonts w:cs="B Nazanin"/>
          <w:rtl/>
        </w:rPr>
        <w:fldChar w:fldCharType="end"/>
      </w:r>
      <w:bookmarkEnd w:id="74"/>
      <w:r w:rsidRPr="0079075C">
        <w:rPr>
          <w:rFonts w:cs="B Nazanin" w:hint="cs"/>
          <w:rtl/>
        </w:rPr>
        <w:t>ـ مهدى انصارى،</w:t>
      </w:r>
      <w:r w:rsidRPr="0079075C">
        <w:rPr>
          <w:rFonts w:cs="B Nazanin" w:hint="cs"/>
          <w:i/>
          <w:iCs/>
          <w:rtl/>
        </w:rPr>
        <w:t>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فضل الله نورى و مشروط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</w:t>
      </w:r>
      <w:r w:rsidRPr="0079075C">
        <w:rPr>
          <w:rFonts w:cs="B Nazanin" w:hint="cs"/>
          <w:rtl/>
        </w:rPr>
        <w:t>،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ركب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ر، 1369، ص 60.</w:t>
      </w:r>
    </w:p>
    <w:bookmarkStart w:id="75" w:name="16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16"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16</w:t>
      </w:r>
      <w:r w:rsidRPr="0079075C">
        <w:rPr>
          <w:rFonts w:cs="B Nazanin"/>
          <w:rtl/>
        </w:rPr>
        <w:fldChar w:fldCharType="end"/>
      </w:r>
      <w:bookmarkEnd w:id="75"/>
      <w:r w:rsidRPr="0079075C">
        <w:rPr>
          <w:rFonts w:cs="B Nazanin" w:hint="cs"/>
          <w:rtl/>
        </w:rPr>
        <w:t>ـ اسماع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ل رائ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</w:t>
      </w:r>
      <w:r w:rsidRPr="0079075C">
        <w:rPr>
          <w:rFonts w:cs="B Nazanin" w:hint="cs"/>
          <w:i/>
          <w:iCs/>
          <w:rtl/>
        </w:rPr>
        <w:t>انجمن هاى سرّى در انقلاب مشروط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 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</w:t>
      </w:r>
      <w:r w:rsidRPr="0079075C">
        <w:rPr>
          <w:rFonts w:cs="B Nazanin" w:hint="cs"/>
          <w:rtl/>
        </w:rPr>
        <w:t>، تهران، مؤسسه تحق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قاتى رائ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87.</w:t>
      </w:r>
    </w:p>
    <w:bookmarkStart w:id="76" w:name="17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17"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17</w:t>
      </w:r>
      <w:r w:rsidRPr="0079075C">
        <w:rPr>
          <w:rFonts w:cs="B Nazanin"/>
          <w:rtl/>
        </w:rPr>
        <w:fldChar w:fldCharType="end"/>
      </w:r>
      <w:bookmarkEnd w:id="76"/>
      <w:r w:rsidRPr="0079075C">
        <w:rPr>
          <w:rFonts w:cs="B Nazanin" w:hint="cs"/>
          <w:rtl/>
        </w:rPr>
        <w:t>ـ ابراه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صفا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ى،</w:t>
      </w:r>
      <w:r w:rsidRPr="0079075C">
        <w:rPr>
          <w:rFonts w:cs="B Nazanin" w:hint="cs"/>
          <w:i/>
          <w:iCs/>
          <w:rtl/>
        </w:rPr>
        <w:t>اسناد مشروطه</w:t>
      </w:r>
      <w:r w:rsidRPr="0079075C">
        <w:rPr>
          <w:rFonts w:cs="B Nazanin" w:hint="cs"/>
          <w:rtl/>
        </w:rPr>
        <w:t>، تهران، نشر سخن، 1348، ص 108.</w:t>
      </w:r>
    </w:p>
    <w:bookmarkStart w:id="77" w:name="18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18"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18</w:t>
      </w:r>
      <w:r w:rsidRPr="0079075C">
        <w:rPr>
          <w:rFonts w:cs="B Nazanin"/>
          <w:rtl/>
        </w:rPr>
        <w:fldChar w:fldCharType="end"/>
      </w:r>
      <w:bookmarkEnd w:id="77"/>
      <w:r w:rsidRPr="0079075C">
        <w:rPr>
          <w:rFonts w:cs="B Nazanin" w:hint="cs"/>
          <w:rtl/>
        </w:rPr>
        <w:t>ـ عبدالله بهرامى، خاطرات عبدالله بهرامى، تهران، علمى، 1335، ص 79.</w:t>
      </w:r>
    </w:p>
    <w:bookmarkStart w:id="78" w:name="19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19"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19</w:t>
      </w:r>
      <w:r w:rsidRPr="0079075C">
        <w:rPr>
          <w:rFonts w:cs="B Nazanin"/>
          <w:rtl/>
        </w:rPr>
        <w:fldChar w:fldCharType="end"/>
      </w:r>
      <w:bookmarkEnd w:id="78"/>
      <w:r w:rsidRPr="0079075C">
        <w:rPr>
          <w:rFonts w:cs="B Nazanin" w:hint="cs"/>
          <w:rtl/>
        </w:rPr>
        <w:t>ـ حم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اح،</w:t>
      </w:r>
      <w:r w:rsidRPr="0079075C">
        <w:rPr>
          <w:rFonts w:cs="B Nazanin" w:hint="cs"/>
          <w:i/>
          <w:iCs/>
          <w:rtl/>
        </w:rPr>
        <w:t>خاطرات حاج 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 xml:space="preserve">اح 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 دوره خوف و خش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</w:t>
      </w:r>
      <w:r w:rsidRPr="0079075C">
        <w:rPr>
          <w:rFonts w:cs="B Nazanin" w:hint="cs"/>
          <w:rtl/>
        </w:rPr>
        <w:t>، تهران، شركت سهامى افست، 1346، ص 56.</w:t>
      </w:r>
    </w:p>
    <w:bookmarkStart w:id="79" w:name="20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20"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20</w:t>
      </w:r>
      <w:r w:rsidRPr="0079075C">
        <w:rPr>
          <w:rFonts w:cs="B Nazanin"/>
          <w:rtl/>
        </w:rPr>
        <w:fldChar w:fldCharType="end"/>
      </w:r>
      <w:bookmarkEnd w:id="79"/>
      <w:r w:rsidRPr="0079075C">
        <w:rPr>
          <w:rFonts w:cs="B Nazanin" w:hint="cs"/>
          <w:rtl/>
        </w:rPr>
        <w:t>و</w:t>
      </w:r>
      <w:bookmarkStart w:id="80" w:name="21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21"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21</w:t>
      </w:r>
      <w:r w:rsidRPr="0079075C">
        <w:rPr>
          <w:rFonts w:cs="B Nazanin"/>
          <w:rtl/>
        </w:rPr>
        <w:fldChar w:fldCharType="end"/>
      </w:r>
      <w:bookmarkEnd w:id="80"/>
      <w:r w:rsidRPr="0079075C">
        <w:rPr>
          <w:rFonts w:cs="B Nazanin" w:hint="cs"/>
          <w:rtl/>
        </w:rPr>
        <w:t>ـ مهدى انصارى،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79.</w:t>
      </w:r>
    </w:p>
    <w:bookmarkStart w:id="81" w:name="22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22"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22</w:t>
      </w:r>
      <w:r w:rsidRPr="0079075C">
        <w:rPr>
          <w:rFonts w:cs="B Nazanin"/>
          <w:rtl/>
        </w:rPr>
        <w:fldChar w:fldCharType="end"/>
      </w:r>
      <w:bookmarkEnd w:id="81"/>
      <w:r w:rsidRPr="0079075C">
        <w:rPr>
          <w:rFonts w:cs="B Nazanin" w:hint="cs"/>
          <w:rtl/>
        </w:rPr>
        <w:t>ـ ناظم الاسلام كرمانى،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ج 4، ص 96.</w:t>
      </w:r>
    </w:p>
    <w:bookmarkStart w:id="82" w:name="23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23"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23</w:t>
      </w:r>
      <w:r w:rsidRPr="0079075C">
        <w:rPr>
          <w:rFonts w:cs="B Nazanin"/>
          <w:rtl/>
        </w:rPr>
        <w:fldChar w:fldCharType="end"/>
      </w:r>
      <w:bookmarkEnd w:id="82"/>
      <w:r w:rsidRPr="0079075C">
        <w:rPr>
          <w:rFonts w:cs="B Nazanin" w:hint="cs"/>
          <w:rtl/>
        </w:rPr>
        <w:t>ـ حامد الگار،</w:t>
      </w:r>
      <w:r w:rsidRPr="0079075C">
        <w:rPr>
          <w:rFonts w:cs="B Nazanin" w:hint="cs"/>
          <w:i/>
          <w:iCs/>
          <w:rtl/>
        </w:rPr>
        <w:t>نقش روحان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 پ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شرو در جنبش مشروط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</w:t>
      </w:r>
      <w:r w:rsidRPr="0079075C">
        <w:rPr>
          <w:rFonts w:cs="B Nazanin" w:hint="cs"/>
          <w:rtl/>
        </w:rPr>
        <w:t>، ترجمه ابوالقاسم سرى، تهران، چاپ رام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350.</w:t>
      </w:r>
    </w:p>
    <w:bookmarkStart w:id="83" w:name="24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24"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24</w:t>
      </w:r>
      <w:r w:rsidRPr="0079075C">
        <w:rPr>
          <w:rFonts w:cs="B Nazanin"/>
          <w:rtl/>
        </w:rPr>
        <w:fldChar w:fldCharType="end"/>
      </w:r>
      <w:bookmarkEnd w:id="83"/>
      <w:r w:rsidRPr="0079075C">
        <w:rPr>
          <w:rFonts w:cs="B Nazanin" w:hint="cs"/>
          <w:rtl/>
        </w:rPr>
        <w:t>ـ ناظم الاسلام كرمانى،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ج 1، ص 481.</w:t>
      </w:r>
    </w:p>
    <w:bookmarkStart w:id="84" w:name="25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25"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25</w:t>
      </w:r>
      <w:r w:rsidRPr="0079075C">
        <w:rPr>
          <w:rFonts w:cs="B Nazanin"/>
          <w:rtl/>
        </w:rPr>
        <w:fldChar w:fldCharType="end"/>
      </w:r>
      <w:bookmarkEnd w:id="84"/>
      <w:r w:rsidRPr="0079075C">
        <w:rPr>
          <w:rFonts w:cs="B Nazanin" w:hint="cs"/>
          <w:rtl/>
        </w:rPr>
        <w:t>ـ مهدى انصارى،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70، به نقل از: ابن نصرالله تفرشى،</w:t>
      </w:r>
      <w:r w:rsidRPr="0079075C">
        <w:rPr>
          <w:rFonts w:cs="B Nazanin" w:hint="cs"/>
          <w:i/>
          <w:iCs/>
          <w:rtl/>
        </w:rPr>
        <w:t>تار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مشروط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 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ران،</w:t>
      </w:r>
      <w:r w:rsidRPr="0079075C">
        <w:rPr>
          <w:rFonts w:cs="B Nazanin" w:hint="cs"/>
          <w:rtl/>
        </w:rPr>
        <w:t>ج 2، ص 26.</w:t>
      </w:r>
    </w:p>
    <w:bookmarkStart w:id="85" w:name="26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26"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26</w:t>
      </w:r>
      <w:r w:rsidRPr="0079075C">
        <w:rPr>
          <w:rFonts w:cs="B Nazanin"/>
          <w:rtl/>
        </w:rPr>
        <w:fldChar w:fldCharType="end"/>
      </w:r>
      <w:bookmarkEnd w:id="85"/>
      <w:r w:rsidRPr="0079075C">
        <w:rPr>
          <w:rFonts w:cs="B Nazanin" w:hint="cs"/>
          <w:rtl/>
        </w:rPr>
        <w:t>ـ هاشم مح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ط مافى،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ج 1، ص 161.</w:t>
      </w:r>
    </w:p>
    <w:bookmarkStart w:id="86" w:name="27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27"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27</w:t>
      </w:r>
      <w:r w:rsidRPr="0079075C">
        <w:rPr>
          <w:rFonts w:cs="B Nazanin"/>
          <w:rtl/>
        </w:rPr>
        <w:fldChar w:fldCharType="end"/>
      </w:r>
      <w:bookmarkEnd w:id="86"/>
      <w:r w:rsidRPr="0079075C">
        <w:rPr>
          <w:rFonts w:cs="B Nazanin" w:hint="cs"/>
          <w:rtl/>
        </w:rPr>
        <w:t>ـ مصطفى رح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مى،</w:t>
      </w:r>
      <w:r w:rsidRPr="0079075C">
        <w:rPr>
          <w:rFonts w:cs="B Nazanin" w:hint="cs"/>
          <w:i/>
          <w:iCs/>
          <w:rtl/>
        </w:rPr>
        <w:t>قانون اساسى 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 و اصول دموكراسى</w:t>
      </w:r>
      <w:r w:rsidRPr="0079075C">
        <w:rPr>
          <w:rFonts w:cs="B Nazanin" w:hint="cs"/>
          <w:rtl/>
        </w:rPr>
        <w:t>،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ركب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ر، 1357، ص 79.</w:t>
      </w:r>
    </w:p>
    <w:bookmarkStart w:id="87" w:name="28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28"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28</w:t>
      </w:r>
      <w:r w:rsidRPr="0079075C">
        <w:rPr>
          <w:rFonts w:cs="B Nazanin"/>
          <w:rtl/>
        </w:rPr>
        <w:fldChar w:fldCharType="end"/>
      </w:r>
      <w:bookmarkEnd w:id="87"/>
      <w:r w:rsidRPr="0079075C">
        <w:rPr>
          <w:rFonts w:cs="B Nazanin" w:hint="cs"/>
          <w:rtl/>
        </w:rPr>
        <w:t>ـ احمد كسروى،</w:t>
      </w:r>
      <w:r w:rsidRPr="0079075C">
        <w:rPr>
          <w:rFonts w:cs="B Nazanin" w:hint="cs"/>
          <w:i/>
          <w:iCs/>
          <w:rtl/>
        </w:rPr>
        <w:t>تار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مشروطه</w:t>
      </w:r>
      <w:r w:rsidRPr="0079075C">
        <w:rPr>
          <w:rFonts w:cs="B Nazanin" w:hint="cs"/>
          <w:rtl/>
        </w:rPr>
        <w:t>، ام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ركب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ر، ج 2، ص 197.</w:t>
      </w:r>
    </w:p>
    <w:bookmarkStart w:id="88" w:name="29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29"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29</w:t>
      </w:r>
      <w:r w:rsidRPr="0079075C">
        <w:rPr>
          <w:rFonts w:cs="B Nazanin"/>
          <w:rtl/>
        </w:rPr>
        <w:fldChar w:fldCharType="end"/>
      </w:r>
      <w:bookmarkEnd w:id="88"/>
      <w:r w:rsidRPr="0079075C">
        <w:rPr>
          <w:rFonts w:cs="B Nazanin" w:hint="cs"/>
          <w:rtl/>
        </w:rPr>
        <w:t>ـ حسن تقى زاده،</w:t>
      </w:r>
      <w:r w:rsidRPr="0079075C">
        <w:rPr>
          <w:rFonts w:cs="B Nazanin" w:hint="cs"/>
          <w:i/>
          <w:iCs/>
          <w:rtl/>
        </w:rPr>
        <w:t>زندگى طوفانى</w:t>
      </w:r>
      <w:r w:rsidRPr="0079075C">
        <w:rPr>
          <w:rFonts w:cs="B Nazanin" w:hint="cs"/>
          <w:rtl/>
        </w:rPr>
        <w:t>، به كوشش 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رج افشار، تهران، انتشارات علمى، 1372، ص 120.</w:t>
      </w:r>
    </w:p>
    <w:bookmarkStart w:id="89" w:name="30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30"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30</w:t>
      </w:r>
      <w:r w:rsidRPr="0079075C">
        <w:rPr>
          <w:rFonts w:cs="B Nazanin"/>
          <w:rtl/>
        </w:rPr>
        <w:fldChar w:fldCharType="end"/>
      </w:r>
      <w:bookmarkEnd w:id="89"/>
      <w:r w:rsidRPr="0079075C">
        <w:rPr>
          <w:rFonts w:cs="B Nazanin" w:hint="cs"/>
          <w:rtl/>
        </w:rPr>
        <w:t>ـ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محمدمهدى موسوى،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87.</w:t>
      </w:r>
    </w:p>
    <w:bookmarkStart w:id="90" w:name="31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31"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31</w:t>
      </w:r>
      <w:r w:rsidRPr="0079075C">
        <w:rPr>
          <w:rFonts w:cs="B Nazanin"/>
          <w:rtl/>
        </w:rPr>
        <w:fldChar w:fldCharType="end"/>
      </w:r>
      <w:bookmarkEnd w:id="90"/>
      <w:r w:rsidRPr="0079075C">
        <w:rPr>
          <w:rFonts w:cs="B Nazanin" w:hint="cs"/>
          <w:rtl/>
        </w:rPr>
        <w:t>ـ ابراه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صفا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ى،</w:t>
      </w:r>
      <w:r w:rsidRPr="0079075C">
        <w:rPr>
          <w:rFonts w:cs="B Nazanin" w:hint="cs"/>
          <w:i/>
          <w:iCs/>
          <w:rtl/>
        </w:rPr>
        <w:t>رهبران مشروطه</w:t>
      </w:r>
      <w:r w:rsidRPr="0079075C">
        <w:rPr>
          <w:rFonts w:cs="B Nazanin" w:hint="cs"/>
          <w:rtl/>
        </w:rPr>
        <w:t>، جاو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دان، 1362، ص 194.</w:t>
      </w:r>
    </w:p>
    <w:bookmarkStart w:id="91" w:name="32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32"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32</w:t>
      </w:r>
      <w:r w:rsidRPr="0079075C">
        <w:rPr>
          <w:rFonts w:cs="B Nazanin"/>
          <w:rtl/>
        </w:rPr>
        <w:fldChar w:fldCharType="end"/>
      </w:r>
      <w:bookmarkEnd w:id="91"/>
      <w:r w:rsidRPr="0079075C">
        <w:rPr>
          <w:rFonts w:cs="B Nazanin" w:hint="cs"/>
          <w:rtl/>
        </w:rPr>
        <w:t>و</w:t>
      </w:r>
      <w:bookmarkStart w:id="92" w:name="33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33"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33</w:t>
      </w:r>
      <w:r w:rsidRPr="0079075C">
        <w:rPr>
          <w:rFonts w:cs="B Nazanin"/>
          <w:rtl/>
        </w:rPr>
        <w:fldChar w:fldCharType="end"/>
      </w:r>
      <w:bookmarkEnd w:id="92"/>
      <w:r w:rsidRPr="0079075C">
        <w:rPr>
          <w:rFonts w:cs="B Nazanin" w:hint="cs"/>
          <w:rtl/>
        </w:rPr>
        <w:t>ـ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محمدمهدى موسوى،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631 / ص 572.</w:t>
      </w:r>
    </w:p>
    <w:bookmarkStart w:id="93" w:name="34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lastRenderedPageBreak/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34"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34</w:t>
      </w:r>
      <w:r w:rsidRPr="0079075C">
        <w:rPr>
          <w:rFonts w:cs="B Nazanin"/>
          <w:rtl/>
        </w:rPr>
        <w:fldChar w:fldCharType="end"/>
      </w:r>
      <w:bookmarkEnd w:id="93"/>
      <w:r w:rsidRPr="0079075C">
        <w:rPr>
          <w:rFonts w:cs="B Nazanin" w:hint="cs"/>
          <w:rtl/>
        </w:rPr>
        <w:t>ـ موسى نجفى،</w:t>
      </w:r>
      <w:r w:rsidRPr="0079075C">
        <w:rPr>
          <w:rFonts w:cs="B Nazanin" w:hint="cs"/>
          <w:i/>
          <w:iCs/>
          <w:rtl/>
        </w:rPr>
        <w:t>اند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شه د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نى و سكولار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سم در حوزه معرفت شناسى و غرب شناسى</w:t>
      </w:r>
      <w:r w:rsidRPr="0079075C">
        <w:rPr>
          <w:rFonts w:cs="B Nazanin" w:hint="cs"/>
          <w:rtl/>
        </w:rPr>
        <w:t>، تهران، پژوهشگاه علوم انسانى و مطالعات فرهنگى،1375،ص 96.</w:t>
      </w:r>
    </w:p>
    <w:bookmarkStart w:id="94" w:name="35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35"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35</w:t>
      </w:r>
      <w:r w:rsidRPr="0079075C">
        <w:rPr>
          <w:rFonts w:cs="B Nazanin"/>
          <w:rtl/>
        </w:rPr>
        <w:fldChar w:fldCharType="end"/>
      </w:r>
      <w:bookmarkEnd w:id="94"/>
      <w:r w:rsidRPr="0079075C">
        <w:rPr>
          <w:rFonts w:cs="B Nazanin" w:hint="cs"/>
          <w:rtl/>
        </w:rPr>
        <w:t>ـ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محمدمهدى موسوى،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594.</w:t>
      </w:r>
    </w:p>
    <w:bookmarkStart w:id="95" w:name="36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36"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36</w:t>
      </w:r>
      <w:r w:rsidRPr="0079075C">
        <w:rPr>
          <w:rFonts w:cs="B Nazanin"/>
          <w:rtl/>
        </w:rPr>
        <w:fldChar w:fldCharType="end"/>
      </w:r>
      <w:bookmarkEnd w:id="95"/>
      <w:r w:rsidRPr="0079075C">
        <w:rPr>
          <w:rFonts w:cs="B Nazanin" w:hint="cs"/>
          <w:rtl/>
        </w:rPr>
        <w:t>ـ نگارنده،</w:t>
      </w:r>
      <w:r w:rsidRPr="0079075C">
        <w:rPr>
          <w:rFonts w:cs="B Nazanin" w:hint="cs"/>
          <w:i/>
          <w:iCs/>
          <w:rtl/>
        </w:rPr>
        <w:t>سكولار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سم و عوامل اجتماعى شكل گ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رى آن در 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</w:t>
      </w:r>
      <w:r w:rsidRPr="0079075C">
        <w:rPr>
          <w:rFonts w:cs="B Nazanin" w:hint="cs"/>
          <w:rtl/>
        </w:rPr>
        <w:t>، قم، مؤسسه امام خم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نى، 1380، ص 190.</w:t>
      </w:r>
    </w:p>
    <w:bookmarkStart w:id="96" w:name="37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37"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37</w:t>
      </w:r>
      <w:r w:rsidRPr="0079075C">
        <w:rPr>
          <w:rFonts w:cs="B Nazanin"/>
          <w:rtl/>
        </w:rPr>
        <w:fldChar w:fldCharType="end"/>
      </w:r>
      <w:bookmarkEnd w:id="96"/>
      <w:r w:rsidRPr="0079075C">
        <w:rPr>
          <w:rFonts w:cs="B Nazanin" w:hint="cs"/>
          <w:rtl/>
        </w:rPr>
        <w:t>ـ محمدا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مانى،</w:t>
      </w:r>
      <w:r w:rsidRPr="0079075C">
        <w:rPr>
          <w:rFonts w:cs="B Nazanin" w:hint="cs"/>
          <w:i/>
          <w:iCs/>
          <w:rtl/>
        </w:rPr>
        <w:t>شارلاتان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سم مطبوعاتى</w:t>
      </w:r>
      <w:r w:rsidRPr="0079075C">
        <w:rPr>
          <w:rFonts w:cs="B Nazanin" w:hint="cs"/>
          <w:rtl/>
        </w:rPr>
        <w:t>،ك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هان،1380،ص11.</w:t>
      </w:r>
    </w:p>
    <w:bookmarkStart w:id="97" w:name="38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38"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38</w:t>
      </w:r>
      <w:r w:rsidRPr="0079075C">
        <w:rPr>
          <w:rFonts w:cs="B Nazanin"/>
          <w:rtl/>
        </w:rPr>
        <w:fldChar w:fldCharType="end"/>
      </w:r>
      <w:bookmarkEnd w:id="97"/>
      <w:r w:rsidRPr="0079075C">
        <w:rPr>
          <w:rFonts w:cs="B Nazanin" w:hint="cs"/>
          <w:rtl/>
        </w:rPr>
        <w:t>ـ مهدى انصارى،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ن،ص199 به نقل از: لوا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ح، ص 28و33.</w:t>
      </w:r>
    </w:p>
    <w:bookmarkStart w:id="98" w:name="39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39"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39</w:t>
      </w:r>
      <w:r w:rsidRPr="0079075C">
        <w:rPr>
          <w:rFonts w:cs="B Nazanin"/>
          <w:rtl/>
        </w:rPr>
        <w:fldChar w:fldCharType="end"/>
      </w:r>
      <w:bookmarkEnd w:id="98"/>
      <w:r w:rsidRPr="0079075C">
        <w:rPr>
          <w:rFonts w:cs="B Nazanin" w:hint="cs"/>
          <w:rtl/>
        </w:rPr>
        <w:t>ـ ر.ك: نگارنده،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240.</w:t>
      </w:r>
    </w:p>
    <w:bookmarkStart w:id="99" w:name="40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40"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40</w:t>
      </w:r>
      <w:r w:rsidRPr="0079075C">
        <w:rPr>
          <w:rFonts w:cs="B Nazanin"/>
          <w:rtl/>
        </w:rPr>
        <w:fldChar w:fldCharType="end"/>
      </w:r>
      <w:bookmarkEnd w:id="99"/>
      <w:r w:rsidRPr="0079075C">
        <w:rPr>
          <w:rFonts w:cs="B Nazanin" w:hint="cs"/>
          <w:rtl/>
        </w:rPr>
        <w:t>ـ س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محمدمهدى موسوى،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592.</w:t>
      </w:r>
    </w:p>
    <w:bookmarkStart w:id="100" w:name="41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41"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41</w:t>
      </w:r>
      <w:r w:rsidRPr="0079075C">
        <w:rPr>
          <w:rFonts w:cs="B Nazanin"/>
          <w:rtl/>
        </w:rPr>
        <w:fldChar w:fldCharType="end"/>
      </w:r>
      <w:bookmarkEnd w:id="100"/>
      <w:r w:rsidRPr="0079075C">
        <w:rPr>
          <w:rFonts w:cs="B Nazanin" w:hint="cs"/>
          <w:rtl/>
        </w:rPr>
        <w:t>ـ محمد تركمان،</w:t>
      </w:r>
      <w:r w:rsidRPr="0079075C">
        <w:rPr>
          <w:rFonts w:cs="B Nazanin" w:hint="cs"/>
          <w:i/>
          <w:iCs/>
          <w:rtl/>
        </w:rPr>
        <w:t>ش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شه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د</w:t>
      </w:r>
      <w:r w:rsidRPr="0079075C">
        <w:rPr>
          <w:rFonts w:cs="B Nazanin" w:hint="cs"/>
          <w:rtl/>
        </w:rPr>
        <w:t>، مؤسسه خدمات فرهنگى رسا، ج 1، ص 61.</w:t>
      </w:r>
    </w:p>
    <w:bookmarkStart w:id="101" w:name="42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42"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42</w:t>
      </w:r>
      <w:r w:rsidRPr="0079075C">
        <w:rPr>
          <w:rFonts w:cs="B Nazanin"/>
          <w:rtl/>
        </w:rPr>
        <w:fldChar w:fldCharType="end"/>
      </w:r>
      <w:bookmarkEnd w:id="101"/>
      <w:r w:rsidRPr="0079075C">
        <w:rPr>
          <w:rFonts w:cs="B Nazanin" w:hint="cs"/>
          <w:rtl/>
        </w:rPr>
        <w:t>ـ 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خ فضل الله نورى،</w:t>
      </w:r>
      <w:r w:rsidRPr="0079075C">
        <w:rPr>
          <w:rFonts w:cs="B Nazanin" w:hint="cs"/>
          <w:i/>
          <w:iCs/>
          <w:rtl/>
        </w:rPr>
        <w:t>تذكرة الغافل و ارشاد الجاهل</w:t>
      </w:r>
      <w:r w:rsidRPr="0079075C">
        <w:rPr>
          <w:rFonts w:cs="B Nazanin" w:hint="cs"/>
          <w:rtl/>
        </w:rPr>
        <w:t>، به كوشش محمد تركمان، مؤسسه خدمات فرهنگى رسا، ص 61.</w:t>
      </w:r>
    </w:p>
    <w:bookmarkStart w:id="102" w:name="43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43"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43</w:t>
      </w:r>
      <w:r w:rsidRPr="0079075C">
        <w:rPr>
          <w:rFonts w:cs="B Nazanin"/>
          <w:rtl/>
        </w:rPr>
        <w:fldChar w:fldCharType="end"/>
      </w:r>
      <w:bookmarkEnd w:id="102"/>
      <w:r w:rsidRPr="0079075C">
        <w:rPr>
          <w:rFonts w:cs="B Nazanin" w:hint="cs"/>
          <w:rtl/>
        </w:rPr>
        <w:t>ـ ر.ك: حم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د رسا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ى،</w:t>
      </w:r>
      <w:r w:rsidRPr="0079075C">
        <w:rPr>
          <w:rFonts w:cs="B Nazanin" w:hint="cs"/>
          <w:i/>
          <w:iCs/>
          <w:rtl/>
        </w:rPr>
        <w:t>پا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ان داستان غم انگ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ز</w:t>
      </w:r>
      <w:r w:rsidRPr="0079075C">
        <w:rPr>
          <w:rFonts w:cs="B Nazanin" w:hint="cs"/>
          <w:rtl/>
        </w:rPr>
        <w:t>، وثوق، 1379.</w:t>
      </w:r>
    </w:p>
    <w:bookmarkStart w:id="103" w:name="44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44"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44</w:t>
      </w:r>
      <w:r w:rsidRPr="0079075C">
        <w:rPr>
          <w:rFonts w:cs="B Nazanin"/>
          <w:rtl/>
        </w:rPr>
        <w:fldChar w:fldCharType="end"/>
      </w:r>
      <w:bookmarkEnd w:id="103"/>
      <w:r w:rsidRPr="0079075C">
        <w:rPr>
          <w:rFonts w:cs="B Nazanin" w:hint="cs"/>
          <w:rtl/>
        </w:rPr>
        <w:t>ـ ماهنامه</w:t>
      </w:r>
      <w:r w:rsidRPr="0079075C">
        <w:rPr>
          <w:rFonts w:cs="B Nazanin" w:hint="cs"/>
          <w:i/>
          <w:iCs/>
          <w:rtl/>
        </w:rPr>
        <w:t>ك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هان</w:t>
      </w:r>
      <w:r w:rsidRPr="0079075C">
        <w:rPr>
          <w:rFonts w:cs="B Nazanin" w:hint="cs"/>
          <w:rtl/>
        </w:rPr>
        <w:t>، بهمن 1377 / هفته نامه</w:t>
      </w:r>
      <w:r w:rsidRPr="0079075C">
        <w:rPr>
          <w:rFonts w:cs="B Nazanin" w:hint="cs"/>
          <w:i/>
          <w:iCs/>
          <w:rtl/>
        </w:rPr>
        <w:t>توانا</w:t>
      </w:r>
      <w:r w:rsidRPr="0079075C">
        <w:rPr>
          <w:rFonts w:cs="B Nazanin" w:hint="cs"/>
          <w:rtl/>
        </w:rPr>
        <w:t>، 22 شهر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ور 1377،ش 28،ص 1.</w:t>
      </w:r>
    </w:p>
    <w:bookmarkStart w:id="104" w:name="45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45"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45</w:t>
      </w:r>
      <w:r w:rsidRPr="0079075C">
        <w:rPr>
          <w:rFonts w:cs="B Nazanin"/>
          <w:rtl/>
        </w:rPr>
        <w:fldChar w:fldCharType="end"/>
      </w:r>
      <w:bookmarkEnd w:id="104"/>
      <w:r w:rsidRPr="0079075C">
        <w:rPr>
          <w:rFonts w:cs="B Nazanin" w:hint="cs"/>
          <w:rtl/>
        </w:rPr>
        <w:t>ـ ماهنامه</w:t>
      </w:r>
      <w:r w:rsidRPr="0079075C">
        <w:rPr>
          <w:rFonts w:cs="B Nazanin" w:hint="cs"/>
          <w:i/>
          <w:iCs/>
          <w:rtl/>
        </w:rPr>
        <w:t>زن</w:t>
      </w:r>
      <w:r w:rsidRPr="0079075C">
        <w:rPr>
          <w:rFonts w:cs="B Nazanin" w:hint="cs"/>
          <w:rtl/>
        </w:rPr>
        <w:t>، ش 59، ص 35.</w:t>
      </w:r>
    </w:p>
    <w:bookmarkStart w:id="105" w:name="46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46"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46</w:t>
      </w:r>
      <w:r w:rsidRPr="0079075C">
        <w:rPr>
          <w:rFonts w:cs="B Nazanin"/>
          <w:rtl/>
        </w:rPr>
        <w:fldChar w:fldCharType="end"/>
      </w:r>
      <w:bookmarkEnd w:id="105"/>
      <w:r w:rsidRPr="0079075C">
        <w:rPr>
          <w:rFonts w:cs="B Nazanin" w:hint="cs"/>
          <w:rtl/>
        </w:rPr>
        <w:t>ـ هفته نامه</w:t>
      </w:r>
      <w:r w:rsidRPr="0079075C">
        <w:rPr>
          <w:rFonts w:cs="B Nazanin" w:hint="cs"/>
          <w:i/>
          <w:iCs/>
          <w:rtl/>
        </w:rPr>
        <w:t>هاجر</w:t>
      </w:r>
      <w:r w:rsidRPr="0079075C">
        <w:rPr>
          <w:rFonts w:cs="B Nazanin" w:hint="cs"/>
          <w:rtl/>
        </w:rPr>
        <w:t>، مهر 1378.</w:t>
      </w:r>
    </w:p>
    <w:bookmarkStart w:id="106" w:name="47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47"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47</w:t>
      </w:r>
      <w:r w:rsidRPr="0079075C">
        <w:rPr>
          <w:rFonts w:cs="B Nazanin"/>
          <w:rtl/>
        </w:rPr>
        <w:fldChar w:fldCharType="end"/>
      </w:r>
      <w:bookmarkEnd w:id="106"/>
      <w:r w:rsidRPr="0079075C">
        <w:rPr>
          <w:rFonts w:cs="B Nazanin" w:hint="cs"/>
          <w:rtl/>
        </w:rPr>
        <w:t>ـ روزنامه</w:t>
      </w:r>
      <w:r w:rsidRPr="0079075C">
        <w:rPr>
          <w:rFonts w:cs="B Nazanin" w:hint="cs"/>
          <w:i/>
          <w:iCs/>
          <w:rtl/>
        </w:rPr>
        <w:t>همشهرى</w:t>
      </w:r>
      <w:r w:rsidRPr="0079075C">
        <w:rPr>
          <w:rFonts w:cs="B Nazanin" w:hint="cs"/>
          <w:rtl/>
        </w:rPr>
        <w:t>، 31 فرورد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1378.</w:t>
      </w:r>
    </w:p>
    <w:bookmarkStart w:id="107" w:name="48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48"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48</w:t>
      </w:r>
      <w:r w:rsidRPr="0079075C">
        <w:rPr>
          <w:rFonts w:cs="B Nazanin"/>
          <w:rtl/>
        </w:rPr>
        <w:fldChar w:fldCharType="end"/>
      </w:r>
      <w:bookmarkEnd w:id="107"/>
      <w:r w:rsidRPr="0079075C">
        <w:rPr>
          <w:rFonts w:cs="B Nazanin" w:hint="cs"/>
          <w:rtl/>
        </w:rPr>
        <w:t>ـ روزنامه</w:t>
      </w:r>
      <w:r w:rsidRPr="0079075C">
        <w:rPr>
          <w:rFonts w:cs="B Nazanin" w:hint="cs"/>
          <w:i/>
          <w:iCs/>
          <w:rtl/>
        </w:rPr>
        <w:t>صبح امروز</w:t>
      </w:r>
      <w:r w:rsidRPr="0079075C">
        <w:rPr>
          <w:rFonts w:cs="B Nazanin" w:hint="cs"/>
          <w:rtl/>
        </w:rPr>
        <w:t>، 25 ارد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بهشت 1378.</w:t>
      </w:r>
    </w:p>
    <w:bookmarkStart w:id="108" w:name="49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49"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49</w:t>
      </w:r>
      <w:r w:rsidRPr="0079075C">
        <w:rPr>
          <w:rFonts w:cs="B Nazanin"/>
          <w:rtl/>
        </w:rPr>
        <w:fldChar w:fldCharType="end"/>
      </w:r>
      <w:bookmarkEnd w:id="108"/>
      <w:r w:rsidRPr="0079075C">
        <w:rPr>
          <w:rFonts w:cs="B Nazanin" w:hint="cs"/>
          <w:rtl/>
        </w:rPr>
        <w:t>ـ روزنامه</w:t>
      </w:r>
      <w:r w:rsidRPr="0079075C">
        <w:rPr>
          <w:rFonts w:cs="B Nazanin" w:hint="cs"/>
          <w:i/>
          <w:iCs/>
          <w:rtl/>
        </w:rPr>
        <w:t>صبح امروز</w:t>
      </w:r>
      <w:r w:rsidRPr="0079075C">
        <w:rPr>
          <w:rFonts w:cs="B Nazanin" w:hint="cs"/>
          <w:rtl/>
        </w:rPr>
        <w:t>، 4 ارد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بهشت 1378.</w:t>
      </w:r>
    </w:p>
    <w:bookmarkStart w:id="109" w:name="50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50"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50</w:t>
      </w:r>
      <w:r w:rsidRPr="0079075C">
        <w:rPr>
          <w:rFonts w:cs="B Nazanin"/>
          <w:rtl/>
        </w:rPr>
        <w:fldChar w:fldCharType="end"/>
      </w:r>
      <w:bookmarkEnd w:id="109"/>
      <w:r w:rsidRPr="0079075C">
        <w:rPr>
          <w:rFonts w:cs="B Nazanin" w:hint="cs"/>
          <w:rtl/>
        </w:rPr>
        <w:t>ـ روزنامه</w:t>
      </w:r>
      <w:r w:rsidRPr="0079075C">
        <w:rPr>
          <w:rFonts w:cs="B Nazanin" w:hint="cs"/>
          <w:i/>
          <w:iCs/>
          <w:rtl/>
        </w:rPr>
        <w:t>نشاط</w:t>
      </w:r>
      <w:r w:rsidRPr="0079075C">
        <w:rPr>
          <w:rFonts w:cs="B Nazanin" w:hint="cs"/>
          <w:rtl/>
        </w:rPr>
        <w:t>، 30 فرورد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 1378/</w:t>
      </w:r>
      <w:r w:rsidRPr="0079075C">
        <w:rPr>
          <w:rFonts w:cs="B Nazanin" w:hint="cs"/>
          <w:i/>
          <w:iCs/>
          <w:rtl/>
        </w:rPr>
        <w:t>زن</w:t>
      </w:r>
      <w:r w:rsidRPr="0079075C">
        <w:rPr>
          <w:rFonts w:cs="B Nazanin" w:hint="cs"/>
          <w:rtl/>
        </w:rPr>
        <w:t>، آذر 1377 / ماهنامه</w:t>
      </w:r>
      <w:r w:rsidRPr="0079075C">
        <w:rPr>
          <w:rFonts w:cs="B Nazanin" w:hint="cs"/>
          <w:i/>
          <w:iCs/>
          <w:rtl/>
        </w:rPr>
        <w:t>ك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ان</w:t>
      </w:r>
      <w:r w:rsidRPr="0079075C">
        <w:rPr>
          <w:rFonts w:cs="B Nazanin" w:hint="cs"/>
          <w:rtl/>
        </w:rPr>
        <w:t>،</w:t>
      </w:r>
      <w:r w:rsidRPr="0079075C">
        <w:rPr>
          <w:rFonts w:cs="B Nazanin" w:hint="cs"/>
          <w:rtl/>
        </w:rPr>
        <w:br/>
        <w:t>بهمن 1378.</w:t>
      </w:r>
    </w:p>
    <w:bookmarkStart w:id="110" w:name="51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51"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51</w:t>
      </w:r>
      <w:r w:rsidRPr="0079075C">
        <w:rPr>
          <w:rFonts w:cs="B Nazanin"/>
          <w:rtl/>
        </w:rPr>
        <w:fldChar w:fldCharType="end"/>
      </w:r>
      <w:bookmarkEnd w:id="110"/>
      <w:r w:rsidRPr="0079075C">
        <w:rPr>
          <w:rFonts w:cs="B Nazanin" w:hint="cs"/>
          <w:rtl/>
        </w:rPr>
        <w:t>ـ روزنامه</w:t>
      </w:r>
      <w:r w:rsidRPr="0079075C">
        <w:rPr>
          <w:rFonts w:cs="B Nazanin" w:hint="cs"/>
          <w:i/>
          <w:iCs/>
          <w:rtl/>
        </w:rPr>
        <w:t>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</w:t>
      </w:r>
      <w:r w:rsidRPr="0079075C">
        <w:rPr>
          <w:rFonts w:cs="B Nazanin" w:hint="cs"/>
          <w:rtl/>
        </w:rPr>
        <w:t>، 18 شهر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ور / هفته نامه</w:t>
      </w:r>
      <w:r w:rsidRPr="0079075C">
        <w:rPr>
          <w:rFonts w:cs="B Nazanin" w:hint="cs"/>
          <w:i/>
          <w:iCs/>
          <w:rtl/>
        </w:rPr>
        <w:t>توانا</w:t>
      </w:r>
      <w:r w:rsidRPr="0079075C">
        <w:rPr>
          <w:rFonts w:cs="B Nazanin" w:hint="cs"/>
          <w:rtl/>
        </w:rPr>
        <w:t>، مرداد 1378.</w:t>
      </w:r>
    </w:p>
    <w:bookmarkStart w:id="111" w:name="52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52"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52</w:t>
      </w:r>
      <w:r w:rsidRPr="0079075C">
        <w:rPr>
          <w:rFonts w:cs="B Nazanin"/>
          <w:rtl/>
        </w:rPr>
        <w:fldChar w:fldCharType="end"/>
      </w:r>
      <w:bookmarkEnd w:id="111"/>
      <w:r w:rsidRPr="0079075C">
        <w:rPr>
          <w:rFonts w:cs="B Nazanin" w:hint="cs"/>
          <w:rtl/>
        </w:rPr>
        <w:t>ـ ته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ه و تنظ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معاونت امور مطبوعاتى و تبل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غاتى وزارت فرهنگ و ارشاد اسلامى، 1379،</w:t>
      </w:r>
      <w:r w:rsidRPr="0079075C">
        <w:rPr>
          <w:rFonts w:cs="B Nazanin" w:hint="cs"/>
          <w:i/>
          <w:iCs/>
          <w:rtl/>
        </w:rPr>
        <w:t>مطبوعات در آ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نه واقع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</w:t>
      </w:r>
      <w:r w:rsidRPr="0079075C">
        <w:rPr>
          <w:rFonts w:cs="B Nazanin" w:hint="cs"/>
          <w:rtl/>
        </w:rPr>
        <w:t>، ص 409.</w:t>
      </w:r>
    </w:p>
    <w:bookmarkStart w:id="112" w:name="53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53"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53</w:t>
      </w:r>
      <w:r w:rsidRPr="0079075C">
        <w:rPr>
          <w:rFonts w:cs="B Nazanin"/>
          <w:rtl/>
        </w:rPr>
        <w:fldChar w:fldCharType="end"/>
      </w:r>
      <w:bookmarkEnd w:id="112"/>
      <w:r w:rsidRPr="0079075C">
        <w:rPr>
          <w:rFonts w:cs="B Nazanin" w:hint="cs"/>
          <w:rtl/>
        </w:rPr>
        <w:t>ـ احسان طبرى،</w:t>
      </w:r>
      <w:r w:rsidRPr="0079075C">
        <w:rPr>
          <w:rFonts w:cs="B Nazanin" w:hint="cs"/>
          <w:i/>
          <w:iCs/>
          <w:rtl/>
        </w:rPr>
        <w:t>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 در دو سده واپس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ن</w:t>
      </w:r>
      <w:r w:rsidRPr="0079075C">
        <w:rPr>
          <w:rFonts w:cs="B Nazanin" w:hint="cs"/>
          <w:rtl/>
        </w:rPr>
        <w:t>،انتشارات حزب توده،1360،ص 246.</w:t>
      </w:r>
    </w:p>
    <w:bookmarkStart w:id="113" w:name="54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lastRenderedPageBreak/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54"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54</w:t>
      </w:r>
      <w:r w:rsidRPr="0079075C">
        <w:rPr>
          <w:rFonts w:cs="B Nazanin"/>
          <w:rtl/>
        </w:rPr>
        <w:fldChar w:fldCharType="end"/>
      </w:r>
      <w:bookmarkEnd w:id="113"/>
      <w:r w:rsidRPr="0079075C">
        <w:rPr>
          <w:rFonts w:cs="B Nazanin" w:hint="cs"/>
          <w:rtl/>
        </w:rPr>
        <w:t>،</w:t>
      </w:r>
      <w:bookmarkStart w:id="114" w:name="55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55"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55</w:t>
      </w:r>
      <w:r w:rsidRPr="0079075C">
        <w:rPr>
          <w:rFonts w:cs="B Nazanin"/>
          <w:rtl/>
        </w:rPr>
        <w:fldChar w:fldCharType="end"/>
      </w:r>
      <w:bookmarkEnd w:id="114"/>
      <w:r w:rsidRPr="0079075C">
        <w:rPr>
          <w:rFonts w:cs="B Nazanin" w:hint="cs"/>
          <w:rtl/>
        </w:rPr>
        <w:t>و</w:t>
      </w:r>
      <w:bookmarkStart w:id="115" w:name="56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56"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56</w:t>
      </w:r>
      <w:r w:rsidRPr="0079075C">
        <w:rPr>
          <w:rFonts w:cs="B Nazanin"/>
          <w:rtl/>
        </w:rPr>
        <w:fldChar w:fldCharType="end"/>
      </w:r>
      <w:bookmarkEnd w:id="115"/>
      <w:r w:rsidRPr="0079075C">
        <w:rPr>
          <w:rFonts w:cs="B Nazanin" w:hint="cs"/>
          <w:rtl/>
        </w:rPr>
        <w:t>ـ مهدى ملك زاده،</w:t>
      </w:r>
      <w:r w:rsidRPr="0079075C">
        <w:rPr>
          <w:rFonts w:cs="B Nazanin" w:hint="cs"/>
          <w:i/>
          <w:iCs/>
          <w:rtl/>
        </w:rPr>
        <w:t>تار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خ انقلاب مشروط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ت ا</w:t>
      </w:r>
      <w:r w:rsidR="00BC65CB">
        <w:rPr>
          <w:rFonts w:cs="B Nazanin" w:hint="cs"/>
          <w:i/>
          <w:iCs/>
          <w:rtl/>
        </w:rPr>
        <w:t>ی</w:t>
      </w:r>
      <w:r w:rsidRPr="0079075C">
        <w:rPr>
          <w:rFonts w:cs="B Nazanin" w:hint="cs"/>
          <w:i/>
          <w:iCs/>
          <w:rtl/>
        </w:rPr>
        <w:t>ران</w:t>
      </w:r>
      <w:r w:rsidRPr="0079075C">
        <w:rPr>
          <w:rFonts w:cs="B Nazanin" w:hint="cs"/>
          <w:rtl/>
        </w:rPr>
        <w:t>، تهران، علمى، 1373، ج 1، ص 240 / ص 242.</w:t>
      </w:r>
    </w:p>
    <w:bookmarkStart w:id="116" w:name="57"/>
    <w:p w:rsidR="00DF424E" w:rsidRPr="0079075C" w:rsidRDefault="00DF424E" w:rsidP="0079075C">
      <w:pPr>
        <w:pStyle w:val="NormalWeb"/>
        <w:bidi/>
        <w:jc w:val="both"/>
        <w:rPr>
          <w:rFonts w:cs="B Nazanin"/>
          <w:rtl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57"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57</w:t>
      </w:r>
      <w:r w:rsidRPr="0079075C">
        <w:rPr>
          <w:rFonts w:cs="B Nazanin"/>
          <w:rtl/>
        </w:rPr>
        <w:fldChar w:fldCharType="end"/>
      </w:r>
      <w:bookmarkEnd w:id="116"/>
      <w:r w:rsidRPr="0079075C">
        <w:rPr>
          <w:rFonts w:cs="B Nazanin" w:hint="cs"/>
          <w:rtl/>
        </w:rPr>
        <w:t>و</w:t>
      </w:r>
      <w:bookmarkStart w:id="117" w:name="58"/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58"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58</w:t>
      </w:r>
      <w:r w:rsidRPr="0079075C">
        <w:rPr>
          <w:rFonts w:cs="B Nazanin"/>
          <w:rtl/>
        </w:rPr>
        <w:fldChar w:fldCharType="end"/>
      </w:r>
      <w:bookmarkEnd w:id="117"/>
      <w:r w:rsidRPr="0079075C">
        <w:rPr>
          <w:rFonts w:cs="B Nazanin" w:hint="cs"/>
          <w:rtl/>
        </w:rPr>
        <w:t>ـ موسى نجفى، پ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ش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ن، ص 52/ ص 137.</w:t>
      </w:r>
    </w:p>
    <w:bookmarkStart w:id="118" w:name="59"/>
    <w:p w:rsidR="00DF424E" w:rsidRPr="0079075C" w:rsidRDefault="00DF424E" w:rsidP="00F34519">
      <w:pPr>
        <w:pStyle w:val="NormalWeb"/>
        <w:bidi/>
        <w:jc w:val="both"/>
        <w:rPr>
          <w:rFonts w:cs="B Nazanin"/>
        </w:rPr>
      </w:pPr>
      <w:r w:rsidRPr="0079075C">
        <w:rPr>
          <w:rFonts w:cs="B Nazanin"/>
          <w:rtl/>
        </w:rPr>
        <w:fldChar w:fldCharType="begin"/>
      </w:r>
      <w:r w:rsidRPr="0079075C">
        <w:rPr>
          <w:rFonts w:cs="B Nazanin"/>
          <w:rtl/>
        </w:rPr>
        <w:instrText xml:space="preserve"> </w:instrText>
      </w:r>
      <w:r w:rsidRPr="0079075C">
        <w:rPr>
          <w:rFonts w:cs="B Nazanin"/>
        </w:rPr>
        <w:instrText>HYPERLINK "http://marifat.nashriyat.ir/node/</w:instrText>
      </w:r>
      <w:r w:rsidRPr="0079075C">
        <w:rPr>
          <w:rFonts w:cs="B Nazanin"/>
          <w:rtl/>
        </w:rPr>
        <w:instrText>1653</w:instrText>
      </w:r>
      <w:r w:rsidRPr="0079075C">
        <w:rPr>
          <w:rFonts w:cs="B Nazanin"/>
        </w:rPr>
        <w:instrText>" \l "_</w:instrText>
      </w:r>
      <w:r w:rsidRPr="0079075C">
        <w:rPr>
          <w:rFonts w:cs="B Nazanin"/>
          <w:rtl/>
        </w:rPr>
        <w:instrText xml:space="preserve">59" </w:instrText>
      </w:r>
      <w:r w:rsidRPr="0079075C">
        <w:rPr>
          <w:rFonts w:cs="B Nazanin"/>
          <w:rtl/>
        </w:rPr>
        <w:fldChar w:fldCharType="separate"/>
      </w:r>
      <w:r w:rsidRPr="0079075C">
        <w:rPr>
          <w:rStyle w:val="Hyperlink"/>
          <w:rFonts w:cs="B Nazanin" w:hint="cs"/>
          <w:rtl/>
        </w:rPr>
        <w:t>59</w:t>
      </w:r>
      <w:r w:rsidRPr="0079075C">
        <w:rPr>
          <w:rFonts w:cs="B Nazanin"/>
          <w:rtl/>
        </w:rPr>
        <w:fldChar w:fldCharType="end"/>
      </w:r>
      <w:bookmarkEnd w:id="118"/>
      <w:r w:rsidRPr="0079075C">
        <w:rPr>
          <w:rFonts w:cs="B Nazanin" w:hint="cs"/>
          <w:rtl/>
        </w:rPr>
        <w:t>ـ ابراه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م صفا</w:t>
      </w:r>
      <w:r w:rsidR="00BC65CB">
        <w:rPr>
          <w:rFonts w:cs="B Nazanin" w:hint="cs"/>
          <w:rtl/>
        </w:rPr>
        <w:t>ی</w:t>
      </w:r>
      <w:r w:rsidRPr="0079075C">
        <w:rPr>
          <w:rFonts w:cs="B Nazanin" w:hint="cs"/>
          <w:rtl/>
        </w:rPr>
        <w:t>ى،</w:t>
      </w:r>
      <w:r w:rsidRPr="0079075C">
        <w:rPr>
          <w:rFonts w:cs="B Nazanin" w:hint="cs"/>
          <w:i/>
          <w:iCs/>
          <w:rtl/>
        </w:rPr>
        <w:t>رهبران مشروطه</w:t>
      </w:r>
      <w:r w:rsidRPr="0079075C">
        <w:rPr>
          <w:rFonts w:cs="B Nazanin" w:hint="cs"/>
          <w:rtl/>
        </w:rPr>
        <w:t>، ج 1، ص 53.</w:t>
      </w:r>
    </w:p>
    <w:sectPr w:rsidR="00DF424E" w:rsidRPr="0079075C" w:rsidSect="009B7919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DD" w:rsidRDefault="009B08DD" w:rsidP="00DC2DB7">
      <w:pPr>
        <w:spacing w:after="0" w:line="240" w:lineRule="auto"/>
      </w:pPr>
      <w:r>
        <w:separator/>
      </w:r>
    </w:p>
  </w:endnote>
  <w:endnote w:type="continuationSeparator" w:id="0">
    <w:p w:rsidR="009B08DD" w:rsidRDefault="009B08DD" w:rsidP="00DC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nherit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45024680"/>
      <w:docPartObj>
        <w:docPartGallery w:val="Page Numbers (Bottom of Page)"/>
        <w:docPartUnique/>
      </w:docPartObj>
    </w:sdtPr>
    <w:sdtEndPr/>
    <w:sdtContent>
      <w:p w:rsidR="00DC2DB7" w:rsidRDefault="00DC2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5CB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DC2DB7" w:rsidRDefault="00DC2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DD" w:rsidRDefault="009B08DD" w:rsidP="00DC2DB7">
      <w:pPr>
        <w:spacing w:after="0" w:line="240" w:lineRule="auto"/>
      </w:pPr>
      <w:r>
        <w:separator/>
      </w:r>
    </w:p>
  </w:footnote>
  <w:footnote w:type="continuationSeparator" w:id="0">
    <w:p w:rsidR="009B08DD" w:rsidRDefault="009B08DD" w:rsidP="00DC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79EE"/>
    <w:multiLevelType w:val="multilevel"/>
    <w:tmpl w:val="C34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5E"/>
    <w:rsid w:val="00571A1E"/>
    <w:rsid w:val="0060195E"/>
    <w:rsid w:val="0079075C"/>
    <w:rsid w:val="009B08DD"/>
    <w:rsid w:val="009B7919"/>
    <w:rsid w:val="00BC65CB"/>
    <w:rsid w:val="00C61071"/>
    <w:rsid w:val="00CA6FC4"/>
    <w:rsid w:val="00DC2DB7"/>
    <w:rsid w:val="00DF424E"/>
    <w:rsid w:val="00F01011"/>
    <w:rsid w:val="00F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160F409-66EB-484C-B029-6FFDA909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DF42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424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F424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F424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F424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2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2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42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F42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42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F424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DF424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F424E"/>
    <w:rPr>
      <w:b/>
      <w:bCs/>
    </w:rPr>
  </w:style>
  <w:style w:type="paragraph" w:customStyle="1" w:styleId="msonormal0">
    <w:name w:val="msonormal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DF424E"/>
    <w:pPr>
      <w:bidi w:val="0"/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Normal"/>
    <w:rsid w:val="00DF424E"/>
    <w:pPr>
      <w:bidi w:val="0"/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Normal"/>
    <w:rsid w:val="00DF424E"/>
    <w:pPr>
      <w:bidi w:val="0"/>
      <w:spacing w:before="100" w:beforeAutospacing="1" w:after="100" w:afterAutospacing="1" w:line="240" w:lineRule="auto"/>
      <w:ind w:righ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Normal"/>
    <w:rsid w:val="00DF424E"/>
    <w:pPr>
      <w:bidi w:val="0"/>
      <w:spacing w:before="100" w:beforeAutospacing="1" w:after="100" w:afterAutospacing="1" w:line="240" w:lineRule="auto"/>
      <w:ind w:righ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DF424E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DF424E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DF424E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kepanellistitem">
    <w:name w:val="cke_panel_listitem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dirltr">
    <w:name w:val="rteindent1[dir=ltr]"/>
    <w:basedOn w:val="Normal"/>
    <w:rsid w:val="00DF424E"/>
    <w:pPr>
      <w:bidi w:val="0"/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dirltr">
    <w:name w:val="rteindent2[dir=ltr]"/>
    <w:basedOn w:val="Normal"/>
    <w:rsid w:val="00DF424E"/>
    <w:pPr>
      <w:bidi w:val="0"/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dirltr">
    <w:name w:val="rteindent3[dir=ltr]"/>
    <w:basedOn w:val="Normal"/>
    <w:rsid w:val="00DF424E"/>
    <w:pPr>
      <w:bidi w:val="0"/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dirltr">
    <w:name w:val="rteindent4[dir=ltr]"/>
    <w:basedOn w:val="Normal"/>
    <w:rsid w:val="00DF424E"/>
    <w:pPr>
      <w:bidi w:val="0"/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F424E"/>
    <w:pPr>
      <w:shd w:val="clear" w:color="auto" w:fill="FFF4F4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F424E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F424E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-block">
    <w:name w:val="clear-block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Normal"/>
    <w:rsid w:val="00DF424E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Normal"/>
    <w:rsid w:val="00DF424E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Normal"/>
    <w:rsid w:val="00DF424E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F424E"/>
    <w:pPr>
      <w:bidi w:val="0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F424E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F424E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rder">
    <w:name w:val="content-border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DF424E"/>
  </w:style>
  <w:style w:type="character" w:customStyle="1" w:styleId="views-throbbing">
    <w:name w:val="views-throbbing"/>
    <w:basedOn w:val="DefaultParagraphFont"/>
    <w:rsid w:val="00DF424E"/>
  </w:style>
  <w:style w:type="character" w:customStyle="1" w:styleId="sortablelistspan">
    <w:name w:val="sortablelistspan"/>
    <w:basedOn w:val="DefaultParagraphFont"/>
    <w:rsid w:val="00DF424E"/>
  </w:style>
  <w:style w:type="paragraph" w:customStyle="1" w:styleId="menu1">
    <w:name w:val="menu1"/>
    <w:basedOn w:val="Normal"/>
    <w:rsid w:val="00DF424E"/>
    <w:pPr>
      <w:pBdr>
        <w:top w:val="single" w:sz="6" w:space="12" w:color="888888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Normal"/>
    <w:rsid w:val="00DF424E"/>
    <w:pPr>
      <w:pBdr>
        <w:top w:val="single" w:sz="6" w:space="6" w:color="888888"/>
        <w:bottom w:val="single" w:sz="6" w:space="6" w:color="888888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F424E"/>
    <w:pPr>
      <w:bidi w:val="0"/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F424E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Normal"/>
    <w:rsid w:val="00DF424E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Normal"/>
    <w:rsid w:val="00DF424E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3">
    <w:name w:val="label-group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2">
    <w:name w:val="description2"/>
    <w:basedOn w:val="Normal"/>
    <w:rsid w:val="00DF424E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1">
    <w:name w:val="code1"/>
    <w:basedOn w:val="DefaultParagraphFont"/>
    <w:rsid w:val="00DF424E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al"/>
    <w:rsid w:val="00DF42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rtablelistspan1">
    <w:name w:val="sortablelistspan1"/>
    <w:basedOn w:val="DefaultParagraphFont"/>
    <w:rsid w:val="00DF424E"/>
    <w:rPr>
      <w:vanish w:val="0"/>
      <w:webHidden w:val="0"/>
      <w:shd w:val="clear" w:color="auto" w:fill="F0F0EE"/>
      <w:specVanish w:val="0"/>
    </w:rPr>
  </w:style>
  <w:style w:type="paragraph" w:customStyle="1" w:styleId="node1">
    <w:name w:val="node1"/>
    <w:basedOn w:val="Normal"/>
    <w:rsid w:val="00DF424E"/>
    <w:pPr>
      <w:shd w:val="clear" w:color="auto" w:fill="FFFFE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10">
    <w:name w:val="title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">
    <w:name w:val="form-item2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4">
    <w:name w:val="form-item4"/>
    <w:basedOn w:val="Normal"/>
    <w:rsid w:val="00DF424E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F424E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F424E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F424E"/>
    <w:pPr>
      <w:bidi w:val="0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7">
    <w:name w:val="form-item7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Normal"/>
    <w:rsid w:val="00DF424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F424E"/>
    <w:pPr>
      <w:bidi w:val="0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1">
    <w:name w:val="bar1"/>
    <w:basedOn w:val="Normal"/>
    <w:rsid w:val="00DF424E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bidi w:val="0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F424E"/>
    <w:pPr>
      <w:pBdr>
        <w:bottom w:val="single" w:sz="48" w:space="0" w:color="004A73"/>
      </w:pBdr>
      <w:shd w:val="clear" w:color="auto" w:fill="0072B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F424E"/>
    <w:pPr>
      <w:bidi w:val="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F424E"/>
    <w:pPr>
      <w:bidi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Normal"/>
    <w:rsid w:val="00DF424E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Normal"/>
    <w:rsid w:val="00DF424E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Normal"/>
    <w:rsid w:val="00DF424E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Normal"/>
    <w:rsid w:val="00DF424E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Normal"/>
    <w:rsid w:val="00DF424E"/>
    <w:pPr>
      <w:bidi w:val="0"/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F424E"/>
    <w:pPr>
      <w:bidi w:val="0"/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1">
    <w:name w:val="form-item11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3">
    <w:name w:val="form-submit3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1">
    <w:name w:val="views-throbbing1"/>
    <w:basedOn w:val="DefaultParagraphFont"/>
    <w:rsid w:val="00DF424E"/>
  </w:style>
  <w:style w:type="paragraph" w:customStyle="1" w:styleId="menu2">
    <w:name w:val="menu2"/>
    <w:basedOn w:val="Normal"/>
    <w:rsid w:val="00DF424E"/>
    <w:pPr>
      <w:pBdr>
        <w:top w:val="single" w:sz="6" w:space="12" w:color="888888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2">
    <w:name w:val="page-links2"/>
    <w:basedOn w:val="Normal"/>
    <w:rsid w:val="00DF424E"/>
    <w:pPr>
      <w:pBdr>
        <w:top w:val="single" w:sz="6" w:space="6" w:color="888888"/>
        <w:bottom w:val="single" w:sz="6" w:space="6" w:color="888888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2">
    <w:name w:val="page-previous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2">
    <w:name w:val="page-up2"/>
    <w:basedOn w:val="Normal"/>
    <w:rsid w:val="00DF424E"/>
    <w:pPr>
      <w:bidi w:val="0"/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2">
    <w:name w:val="page-next2"/>
    <w:basedOn w:val="Normal"/>
    <w:rsid w:val="00DF424E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2">
    <w:name w:val="field-label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2">
    <w:name w:val="field-label-inline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2">
    <w:name w:val="field-label-inline-first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4">
    <w:name w:val="form-submit4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2">
    <w:name w:val="number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2">
    <w:name w:val="reference-autocomplete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3">
    <w:name w:val="advanced-help-link3"/>
    <w:basedOn w:val="Normal"/>
    <w:rsid w:val="00DF424E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4">
    <w:name w:val="advanced-help-link4"/>
    <w:basedOn w:val="Normal"/>
    <w:rsid w:val="00DF424E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4">
    <w:name w:val="label-group4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5">
    <w:name w:val="label-group5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6">
    <w:name w:val="label-group6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2">
    <w:name w:val="tabledrag-changed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5">
    <w:name w:val="description5"/>
    <w:basedOn w:val="Normal"/>
    <w:rsid w:val="00DF424E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2">
    <w:name w:val="content-new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2">
    <w:name w:val="code2"/>
    <w:basedOn w:val="DefaultParagraphFont"/>
    <w:rsid w:val="00DF424E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2">
    <w:name w:val="content-border2"/>
    <w:basedOn w:val="Normal"/>
    <w:rsid w:val="00DF42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rtablelistspan2">
    <w:name w:val="sortablelistspan2"/>
    <w:basedOn w:val="DefaultParagraphFont"/>
    <w:rsid w:val="00DF424E"/>
    <w:rPr>
      <w:vanish w:val="0"/>
      <w:webHidden w:val="0"/>
      <w:shd w:val="clear" w:color="auto" w:fill="F0F0EE"/>
      <w:specVanish w:val="0"/>
    </w:rPr>
  </w:style>
  <w:style w:type="paragraph" w:customStyle="1" w:styleId="node2">
    <w:name w:val="node2"/>
    <w:basedOn w:val="Normal"/>
    <w:rsid w:val="00DF424E"/>
    <w:pPr>
      <w:shd w:val="clear" w:color="auto" w:fill="FFFFE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3">
    <w:name w:val="form-text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2">
    <w:name w:val="standard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2">
    <w:name w:val="title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3">
    <w:name w:val="form-item13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4">
    <w:name w:val="form-item14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6">
    <w:name w:val="description6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15">
    <w:name w:val="form-item15"/>
    <w:basedOn w:val="Normal"/>
    <w:rsid w:val="00DF424E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6">
    <w:name w:val="form-item16"/>
    <w:basedOn w:val="Normal"/>
    <w:rsid w:val="00DF424E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Normal"/>
    <w:rsid w:val="00DF424E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7">
    <w:name w:val="form-item17"/>
    <w:basedOn w:val="Normal"/>
    <w:rsid w:val="00DF424E"/>
    <w:pPr>
      <w:bidi w:val="0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18">
    <w:name w:val="form-item18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9">
    <w:name w:val="form-item19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2">
    <w:name w:val="grippie2"/>
    <w:basedOn w:val="Normal"/>
    <w:rsid w:val="00DF424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2">
    <w:name w:val="handle2"/>
    <w:basedOn w:val="Normal"/>
    <w:rsid w:val="00DF424E"/>
    <w:pPr>
      <w:bidi w:val="0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2">
    <w:name w:val="no-js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2">
    <w:name w:val="bar2"/>
    <w:basedOn w:val="Normal"/>
    <w:rsid w:val="00DF424E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bidi w:val="0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2">
    <w:name w:val="filled2"/>
    <w:basedOn w:val="Normal"/>
    <w:rsid w:val="00DF424E"/>
    <w:pPr>
      <w:pBdr>
        <w:bottom w:val="single" w:sz="48" w:space="0" w:color="004A73"/>
      </w:pBdr>
      <w:shd w:val="clear" w:color="auto" w:fill="0072B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3">
    <w:name w:val="throbber3"/>
    <w:basedOn w:val="Normal"/>
    <w:rsid w:val="00DF424E"/>
    <w:pPr>
      <w:bidi w:val="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4">
    <w:name w:val="throbber4"/>
    <w:basedOn w:val="Normal"/>
    <w:rsid w:val="00DF424E"/>
    <w:pPr>
      <w:bidi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2">
    <w:name w:val="js-hide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2">
    <w:name w:val="access-type2"/>
    <w:basedOn w:val="Normal"/>
    <w:rsid w:val="00DF424E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2">
    <w:name w:val="rule-type2"/>
    <w:basedOn w:val="Normal"/>
    <w:rsid w:val="00DF424E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0">
    <w:name w:val="form-item20"/>
    <w:basedOn w:val="Normal"/>
    <w:rsid w:val="00DF424E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1">
    <w:name w:val="form-item21"/>
    <w:basedOn w:val="Normal"/>
    <w:rsid w:val="00DF424E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2">
    <w:name w:val="mask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2">
    <w:name w:val="picture2"/>
    <w:basedOn w:val="Normal"/>
    <w:rsid w:val="00DF424E"/>
    <w:pPr>
      <w:bidi w:val="0"/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2">
    <w:name w:val="views-exposed-widget2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5">
    <w:name w:val="form-submit5"/>
    <w:basedOn w:val="Normal"/>
    <w:rsid w:val="00DF424E"/>
    <w:pPr>
      <w:bidi w:val="0"/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2">
    <w:name w:val="form-item22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6">
    <w:name w:val="form-submit6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2">
    <w:name w:val="views-throbbing2"/>
    <w:basedOn w:val="DefaultParagraphFont"/>
    <w:rsid w:val="00DF424E"/>
  </w:style>
  <w:style w:type="paragraph" w:customStyle="1" w:styleId="menu3">
    <w:name w:val="menu3"/>
    <w:basedOn w:val="Normal"/>
    <w:rsid w:val="00DF424E"/>
    <w:pPr>
      <w:pBdr>
        <w:top w:val="single" w:sz="6" w:space="12" w:color="888888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3">
    <w:name w:val="page-links3"/>
    <w:basedOn w:val="Normal"/>
    <w:rsid w:val="00DF424E"/>
    <w:pPr>
      <w:pBdr>
        <w:top w:val="single" w:sz="6" w:space="6" w:color="888888"/>
        <w:bottom w:val="single" w:sz="6" w:space="6" w:color="888888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3">
    <w:name w:val="page-previous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3">
    <w:name w:val="page-up3"/>
    <w:basedOn w:val="Normal"/>
    <w:rsid w:val="00DF424E"/>
    <w:pPr>
      <w:bidi w:val="0"/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3">
    <w:name w:val="page-next3"/>
    <w:basedOn w:val="Normal"/>
    <w:rsid w:val="00DF424E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3">
    <w:name w:val="form-item23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7">
    <w:name w:val="description7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3">
    <w:name w:val="field-label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3">
    <w:name w:val="field-label-inline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3">
    <w:name w:val="field-label-inline-first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7">
    <w:name w:val="form-submit7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3">
    <w:name w:val="number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3">
    <w:name w:val="reference-autocomplete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5">
    <w:name w:val="advanced-help-link5"/>
    <w:basedOn w:val="Normal"/>
    <w:rsid w:val="00DF424E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6">
    <w:name w:val="advanced-help-link6"/>
    <w:basedOn w:val="Normal"/>
    <w:rsid w:val="00DF424E"/>
    <w:pPr>
      <w:bidi w:val="0"/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7">
    <w:name w:val="label-group7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8">
    <w:name w:val="label-group8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9">
    <w:name w:val="label-group9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3">
    <w:name w:val="tabledrag-changed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8">
    <w:name w:val="description8"/>
    <w:basedOn w:val="Normal"/>
    <w:rsid w:val="00DF424E"/>
    <w:pPr>
      <w:bidi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3">
    <w:name w:val="content-new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de3">
    <w:name w:val="code3"/>
    <w:basedOn w:val="DefaultParagraphFont"/>
    <w:rsid w:val="00DF424E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3">
    <w:name w:val="content-border3"/>
    <w:basedOn w:val="Normal"/>
    <w:rsid w:val="00DF42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rtablelistspan3">
    <w:name w:val="sortablelistspan3"/>
    <w:basedOn w:val="DefaultParagraphFont"/>
    <w:rsid w:val="00DF424E"/>
    <w:rPr>
      <w:vanish w:val="0"/>
      <w:webHidden w:val="0"/>
      <w:shd w:val="clear" w:color="auto" w:fill="F0F0EE"/>
      <w:specVanish w:val="0"/>
    </w:rPr>
  </w:style>
  <w:style w:type="paragraph" w:customStyle="1" w:styleId="node3">
    <w:name w:val="node3"/>
    <w:basedOn w:val="Normal"/>
    <w:rsid w:val="00DF424E"/>
    <w:pPr>
      <w:shd w:val="clear" w:color="auto" w:fill="FFFFE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5">
    <w:name w:val="form-text5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6">
    <w:name w:val="form-text6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3">
    <w:name w:val="standard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3">
    <w:name w:val="title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4">
    <w:name w:val="form-item24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5">
    <w:name w:val="form-item25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9">
    <w:name w:val="description9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26">
    <w:name w:val="form-item26"/>
    <w:basedOn w:val="Normal"/>
    <w:rsid w:val="00DF424E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7">
    <w:name w:val="form-item27"/>
    <w:basedOn w:val="Normal"/>
    <w:rsid w:val="00DF424E"/>
    <w:pPr>
      <w:bidi w:val="0"/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Normal"/>
    <w:rsid w:val="00DF424E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8">
    <w:name w:val="form-item28"/>
    <w:basedOn w:val="Normal"/>
    <w:rsid w:val="00DF424E"/>
    <w:pPr>
      <w:bidi w:val="0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29">
    <w:name w:val="form-item29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0">
    <w:name w:val="form-item30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3">
    <w:name w:val="grippie3"/>
    <w:basedOn w:val="Normal"/>
    <w:rsid w:val="00DF424E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3">
    <w:name w:val="handle3"/>
    <w:basedOn w:val="Normal"/>
    <w:rsid w:val="00DF424E"/>
    <w:pPr>
      <w:bidi w:val="0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3">
    <w:name w:val="no-js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3">
    <w:name w:val="bar3"/>
    <w:basedOn w:val="Normal"/>
    <w:rsid w:val="00DF424E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bidi w:val="0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3">
    <w:name w:val="filled3"/>
    <w:basedOn w:val="Normal"/>
    <w:rsid w:val="00DF424E"/>
    <w:pPr>
      <w:pBdr>
        <w:bottom w:val="single" w:sz="48" w:space="0" w:color="004A73"/>
      </w:pBdr>
      <w:shd w:val="clear" w:color="auto" w:fill="0072B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5">
    <w:name w:val="throbber5"/>
    <w:basedOn w:val="Normal"/>
    <w:rsid w:val="00DF424E"/>
    <w:pPr>
      <w:bidi w:val="0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6">
    <w:name w:val="throbber6"/>
    <w:basedOn w:val="Normal"/>
    <w:rsid w:val="00DF424E"/>
    <w:pPr>
      <w:bidi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3">
    <w:name w:val="js-hide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3">
    <w:name w:val="access-type3"/>
    <w:basedOn w:val="Normal"/>
    <w:rsid w:val="00DF424E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3">
    <w:name w:val="rule-type3"/>
    <w:basedOn w:val="Normal"/>
    <w:rsid w:val="00DF424E"/>
    <w:pPr>
      <w:bidi w:val="0"/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1">
    <w:name w:val="form-item31"/>
    <w:basedOn w:val="Normal"/>
    <w:rsid w:val="00DF424E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2">
    <w:name w:val="form-item32"/>
    <w:basedOn w:val="Normal"/>
    <w:rsid w:val="00DF424E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3">
    <w:name w:val="mask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3">
    <w:name w:val="picture3"/>
    <w:basedOn w:val="Normal"/>
    <w:rsid w:val="00DF424E"/>
    <w:pPr>
      <w:bidi w:val="0"/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3">
    <w:name w:val="views-exposed-widget3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8">
    <w:name w:val="form-submit8"/>
    <w:basedOn w:val="Normal"/>
    <w:rsid w:val="00DF424E"/>
    <w:pPr>
      <w:bidi w:val="0"/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3">
    <w:name w:val="form-item33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9">
    <w:name w:val="form-submit9"/>
    <w:basedOn w:val="Normal"/>
    <w:rsid w:val="00DF424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throbbing3">
    <w:name w:val="views-throbbing3"/>
    <w:basedOn w:val="DefaultParagraphFont"/>
    <w:rsid w:val="00DF424E"/>
  </w:style>
  <w:style w:type="character" w:customStyle="1" w:styleId="submitted">
    <w:name w:val="submitted"/>
    <w:basedOn w:val="DefaultParagraphFont"/>
    <w:rsid w:val="00DF424E"/>
  </w:style>
  <w:style w:type="paragraph" w:customStyle="1" w:styleId="subject">
    <w:name w:val="subject"/>
    <w:basedOn w:val="Normal"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42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B7"/>
  </w:style>
  <w:style w:type="paragraph" w:styleId="Footer">
    <w:name w:val="footer"/>
    <w:basedOn w:val="Normal"/>
    <w:link w:val="FooterChar"/>
    <w:uiPriority w:val="99"/>
    <w:unhideWhenUsed/>
    <w:rsid w:val="00DC2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647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761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rifat.nashriyat.ir/node/1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7860</Words>
  <Characters>44803</Characters>
  <Application>Microsoft Office Word</Application>
  <DocSecurity>0</DocSecurity>
  <Lines>373</Lines>
  <Paragraphs>105</Paragraphs>
  <ScaleCrop>false</ScaleCrop>
  <Company>Microsoft</Company>
  <LinksUpToDate>false</LinksUpToDate>
  <CharactersWithSpaces>52558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gholami</dc:creator>
  <cp:keywords/>
  <dc:description/>
  <cp:lastModifiedBy>Mahdi gholami</cp:lastModifiedBy>
  <cp:revision>7</cp:revision>
  <dcterms:created xsi:type="dcterms:W3CDTF">2017-11-24T14:42:00Z</dcterms:created>
  <dcterms:modified xsi:type="dcterms:W3CDTF">2017-12-17T12:28:00Z</dcterms:modified>
</cp:coreProperties>
</file>